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421B2" w14:textId="584891A1" w:rsidR="00DD6EA3" w:rsidRDefault="00DD6EA3" w:rsidP="00B06DB6">
      <w:pPr>
        <w:jc w:val="center"/>
      </w:pPr>
      <w:bookmarkStart w:id="0" w:name="_GoBack"/>
      <w:bookmarkEnd w:id="0"/>
    </w:p>
    <w:p w14:paraId="3F28C7C5" w14:textId="5D6C240B" w:rsidR="00DD6EA3" w:rsidRDefault="002F39FC">
      <w:r>
        <w:rPr>
          <w:noProof/>
        </w:rPr>
        <mc:AlternateContent>
          <mc:Choice Requires="wps">
            <w:drawing>
              <wp:anchor distT="0" distB="0" distL="114300" distR="114300" simplePos="0" relativeHeight="251677696" behindDoc="0" locked="0" layoutInCell="1" allowOverlap="1" wp14:anchorId="482E4412" wp14:editId="78278F0F">
                <wp:simplePos x="0" y="0"/>
                <wp:positionH relativeFrom="column">
                  <wp:posOffset>5006232</wp:posOffset>
                </wp:positionH>
                <wp:positionV relativeFrom="paragraph">
                  <wp:posOffset>3216275</wp:posOffset>
                </wp:positionV>
                <wp:extent cx="2133600" cy="477126"/>
                <wp:effectExtent l="0" t="0" r="0" b="0"/>
                <wp:wrapNone/>
                <wp:docPr id="1" name="Tekstfelt 1"/>
                <wp:cNvGraphicFramePr/>
                <a:graphic xmlns:a="http://schemas.openxmlformats.org/drawingml/2006/main">
                  <a:graphicData uri="http://schemas.microsoft.com/office/word/2010/wordprocessingShape">
                    <wps:wsp>
                      <wps:cNvSpPr txBox="1"/>
                      <wps:spPr>
                        <a:xfrm>
                          <a:off x="0" y="0"/>
                          <a:ext cx="2133600" cy="477126"/>
                        </a:xfrm>
                        <a:prstGeom prst="rect">
                          <a:avLst/>
                        </a:prstGeom>
                        <a:solidFill>
                          <a:schemeClr val="lt1"/>
                        </a:solidFill>
                        <a:ln w="6350">
                          <a:noFill/>
                        </a:ln>
                      </wps:spPr>
                      <wps:txbx>
                        <w:txbxContent>
                          <w:p w14:paraId="38863AB7" w14:textId="184551C1" w:rsidR="0036145E" w:rsidRDefault="0036145E">
                            <w:r>
                              <w:t>Oktober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2E4412" id="_x0000_t202" coordsize="21600,21600" o:spt="202" path="m,l,21600r21600,l21600,xe">
                <v:stroke joinstyle="miter"/>
                <v:path gradientshapeok="t" o:connecttype="rect"/>
              </v:shapetype>
              <v:shape id="Tekstfelt 1" o:spid="_x0000_s1026" type="#_x0000_t202" style="position:absolute;margin-left:394.2pt;margin-top:253.25pt;width:168pt;height:37.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" fillcolor="white [3201]" stroked="f" strokeweight=".5pt">
                <v:textbox>
                  <w:txbxContent>
                    <w:p w14:paraId="38863AB7" w14:textId="184551C1" w:rsidR="0036145E" w:rsidRDefault="0036145E">
                      <w:r>
                        <w:t>Oktober 2020</w:t>
                      </w:r>
                    </w:p>
                  </w:txbxContent>
                </v:textbox>
              </v:shape>
            </w:pict>
          </mc:Fallback>
        </mc:AlternateContent>
      </w:r>
      <w:r>
        <w:rPr>
          <w:noProof/>
          <w:lang w:eastAsia="da-DK"/>
        </w:rPr>
        <w:drawing>
          <wp:anchor distT="0" distB="0" distL="114300" distR="114300" simplePos="0" relativeHeight="251679744" behindDoc="0" locked="0" layoutInCell="1" allowOverlap="1" wp14:anchorId="3963C59B" wp14:editId="2DD6B086">
            <wp:simplePos x="0" y="0"/>
            <wp:positionH relativeFrom="column">
              <wp:posOffset>-273050</wp:posOffset>
            </wp:positionH>
            <wp:positionV relativeFrom="paragraph">
              <wp:posOffset>8133715</wp:posOffset>
            </wp:positionV>
            <wp:extent cx="2769235" cy="750570"/>
            <wp:effectExtent l="0" t="0" r="0" b="0"/>
            <wp:wrapNone/>
            <wp:docPr id="13" name="Billede 13" descr="http://www.esbjergkommune.dk/Files/Billeder/Om%20kommunen/Politikker%20og%20retningslinjer/logo%20til%20download/B%c3%b8rn/B%c3%b8rn/1L_1L_Grundregel_BoernKultu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sbjergkommune.dk/Files/Billeder/Om%20kommunen/Politikker%20og%20retningslinjer/logo%20til%20download/B%c3%b8rn/B%c3%b8rn/1L_1L_Grundregel_BoernKultur.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1654C5BE" wp14:editId="539A6E25">
                <wp:simplePos x="0" y="0"/>
                <wp:positionH relativeFrom="column">
                  <wp:posOffset>3810</wp:posOffset>
                </wp:positionH>
                <wp:positionV relativeFrom="paragraph">
                  <wp:posOffset>304165</wp:posOffset>
                </wp:positionV>
                <wp:extent cx="6057900" cy="2527300"/>
                <wp:effectExtent l="0" t="0" r="0" b="0"/>
                <wp:wrapNone/>
                <wp:docPr id="1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7900" cy="2527300"/>
                        </a:xfrm>
                        <a:prstGeom prst="rect">
                          <a:avLst/>
                        </a:prstGeom>
                        <a:extLst>
                          <a:ext uri="{AF507438-7753-43E0-B8FC-AC1667EBCBE1}">
                            <a14:hiddenEffects xmlns:a14="http://schemas.microsoft.com/office/drawing/2010/main">
                              <a:effectLst/>
                            </a14:hiddenEffects>
                          </a:ext>
                        </a:extLst>
                      </wps:spPr>
                      <wps:txbx>
                        <w:txbxContent>
                          <w:p w14:paraId="51689622" w14:textId="77777777" w:rsidR="0036145E" w:rsidRDefault="0036145E" w:rsidP="00013448">
                            <w:pPr>
                              <w:jc w:val="center"/>
                              <w:rPr>
                                <w:rFonts w:ascii="Arial Black" w:hAnsi="Arial Black"/>
                                <w:color w:val="808080" w:themeColor="background1" w:themeShade="80"/>
                                <w:sz w:val="72"/>
                                <w:szCs w:val="72"/>
                                <w14:textOutline w14:w="9525" w14:cap="flat" w14:cmpd="sng" w14:algn="ctr">
                                  <w14:solidFill>
                                    <w14:schemeClr w14:val="bg1">
                                      <w14:lumMod w14:val="50000"/>
                                    </w14:schemeClr>
                                  </w14:solidFill>
                                  <w14:prstDash w14:val="solid"/>
                                  <w14:round/>
                                </w14:textOutline>
                              </w:rPr>
                            </w:pPr>
                            <w:r>
                              <w:rPr>
                                <w:rFonts w:ascii="Arial Black" w:hAnsi="Arial Black"/>
                                <w:color w:val="808080" w:themeColor="background1" w:themeShade="80"/>
                                <w:sz w:val="72"/>
                                <w:szCs w:val="72"/>
                                <w14:textOutline w14:w="9525" w14:cap="flat" w14:cmpd="sng" w14:algn="ctr">
                                  <w14:solidFill>
                                    <w14:schemeClr w14:val="bg1">
                                      <w14:lumMod w14:val="50000"/>
                                    </w14:schemeClr>
                                  </w14:solidFill>
                                  <w14:prstDash w14:val="solid"/>
                                  <w14:round/>
                                </w14:textOutline>
                              </w:rPr>
                              <w:t>Agenda for behandling af</w:t>
                            </w:r>
                          </w:p>
                          <w:p w14:paraId="1713C910" w14:textId="67039F5F" w:rsidR="0036145E" w:rsidRPr="002F39FC" w:rsidRDefault="0036145E" w:rsidP="00013448">
                            <w:pPr>
                              <w:jc w:val="center"/>
                              <w:rPr>
                                <w:color w:val="808080" w:themeColor="background1" w:themeShade="80"/>
                                <w:sz w:val="36"/>
                                <w:szCs w:val="36"/>
                                <w14:textOutline w14:w="9525" w14:cap="rnd" w14:cmpd="sng" w14:algn="ctr">
                                  <w14:solidFill>
                                    <w14:schemeClr w14:val="bg1">
                                      <w14:lumMod w14:val="50000"/>
                                    </w14:schemeClr>
                                  </w14:solidFill>
                                  <w14:prstDash w14:val="solid"/>
                                  <w14:bevel/>
                                </w14:textOutline>
                              </w:rPr>
                            </w:pPr>
                            <w:r>
                              <w:rPr>
                                <w:rFonts w:ascii="Arial Black" w:hAnsi="Arial Black"/>
                                <w:color w:val="808080" w:themeColor="background1" w:themeShade="80"/>
                                <w:sz w:val="36"/>
                                <w:szCs w:val="36"/>
                                <w14:textOutline w14:w="9525" w14:cap="flat" w14:cmpd="sng" w14:algn="ctr">
                                  <w14:solidFill>
                                    <w14:schemeClr w14:val="bg1">
                                      <w14:lumMod w14:val="50000"/>
                                    </w14:schemeClr>
                                  </w14:solidFill>
                                  <w14:prstDash w14:val="solid"/>
                                  <w14:round/>
                                </w14:textOutline>
                              </w:rPr>
                              <w:t>-</w:t>
                            </w:r>
                            <w:r w:rsidRPr="002F39FC">
                              <w:rPr>
                                <w:rFonts w:ascii="Arial Black" w:hAnsi="Arial Black"/>
                                <w:color w:val="808080" w:themeColor="background1" w:themeShade="80"/>
                                <w:sz w:val="36"/>
                                <w:szCs w:val="36"/>
                                <w14:textOutline w14:w="9525" w14:cap="flat" w14:cmpd="sng" w14:algn="ctr">
                                  <w14:solidFill>
                                    <w14:schemeClr w14:val="bg1">
                                      <w14:lumMod w14:val="50000"/>
                                    </w14:schemeClr>
                                  </w14:solidFill>
                                  <w14:prstDash w14:val="solid"/>
                                  <w14:round/>
                                </w14:textOutline>
                              </w:rPr>
                              <w:t xml:space="preserve"> billeder, videoklip, lydfiler m.m.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54C5BE" id="WordArt 4" o:spid="_x0000_s1027" type="#_x0000_t202" style="position:absolute;margin-left:.3pt;margin-top:23.95pt;width:477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" filled="f" stroked="f">
                <o:lock v:ext="edit" shapetype="t"/>
                <v:textbox>
                  <w:txbxContent>
                    <w:p w14:paraId="51689622" w14:textId="77777777" w:rsidR="0036145E" w:rsidRDefault="0036145E" w:rsidP="00013448">
                      <w:pPr>
                        <w:jc w:val="center"/>
                        <w:rPr>
                          <w:rFonts w:ascii="Arial Black" w:hAnsi="Arial Black"/>
                          <w:color w:val="808080" w:themeColor="background1" w:themeShade="80"/>
                          <w:sz w:val="72"/>
                          <w:szCs w:val="72"/>
                          <w14:textOutline w14:w="9525" w14:cap="flat" w14:cmpd="sng" w14:algn="ctr">
                            <w14:solidFill>
                              <w14:schemeClr w14:val="bg1">
                                <w14:lumMod w14:val="50000"/>
                              </w14:schemeClr>
                            </w14:solidFill>
                            <w14:prstDash w14:val="solid"/>
                            <w14:round/>
                          </w14:textOutline>
                        </w:rPr>
                      </w:pPr>
                      <w:r>
                        <w:rPr>
                          <w:rFonts w:ascii="Arial Black" w:hAnsi="Arial Black"/>
                          <w:color w:val="808080" w:themeColor="background1" w:themeShade="80"/>
                          <w:sz w:val="72"/>
                          <w:szCs w:val="72"/>
                          <w14:textOutline w14:w="9525" w14:cap="flat" w14:cmpd="sng" w14:algn="ctr">
                            <w14:solidFill>
                              <w14:schemeClr w14:val="bg1">
                                <w14:lumMod w14:val="50000"/>
                              </w14:schemeClr>
                            </w14:solidFill>
                            <w14:prstDash w14:val="solid"/>
                            <w14:round/>
                          </w14:textOutline>
                        </w:rPr>
                        <w:t>Agenda for behandling af</w:t>
                      </w:r>
                    </w:p>
                    <w:p w14:paraId="1713C910" w14:textId="67039F5F" w:rsidR="0036145E" w:rsidRPr="002F39FC" w:rsidRDefault="0036145E" w:rsidP="00013448">
                      <w:pPr>
                        <w:jc w:val="center"/>
                        <w:rPr>
                          <w:color w:val="808080" w:themeColor="background1" w:themeShade="80"/>
                          <w:sz w:val="36"/>
                          <w:szCs w:val="36"/>
                          <w14:textOutline w14:w="9525" w14:cap="rnd" w14:cmpd="sng" w14:algn="ctr">
                            <w14:solidFill>
                              <w14:schemeClr w14:val="bg1">
                                <w14:lumMod w14:val="50000"/>
                              </w14:schemeClr>
                            </w14:solidFill>
                            <w14:prstDash w14:val="solid"/>
                            <w14:bevel/>
                          </w14:textOutline>
                        </w:rPr>
                      </w:pPr>
                      <w:r>
                        <w:rPr>
                          <w:rFonts w:ascii="Arial Black" w:hAnsi="Arial Black"/>
                          <w:color w:val="808080" w:themeColor="background1" w:themeShade="80"/>
                          <w:sz w:val="36"/>
                          <w:szCs w:val="36"/>
                          <w14:textOutline w14:w="9525" w14:cap="flat" w14:cmpd="sng" w14:algn="ctr">
                            <w14:solidFill>
                              <w14:schemeClr w14:val="bg1">
                                <w14:lumMod w14:val="50000"/>
                              </w14:schemeClr>
                            </w14:solidFill>
                            <w14:prstDash w14:val="solid"/>
                            <w14:round/>
                          </w14:textOutline>
                        </w:rPr>
                        <w:t>-</w:t>
                      </w:r>
                      <w:r w:rsidRPr="002F39FC">
                        <w:rPr>
                          <w:rFonts w:ascii="Arial Black" w:hAnsi="Arial Black"/>
                          <w:color w:val="808080" w:themeColor="background1" w:themeShade="80"/>
                          <w:sz w:val="36"/>
                          <w:szCs w:val="36"/>
                          <w14:textOutline w14:w="9525" w14:cap="flat" w14:cmpd="sng" w14:algn="ctr">
                            <w14:solidFill>
                              <w14:schemeClr w14:val="bg1">
                                <w14:lumMod w14:val="50000"/>
                              </w14:schemeClr>
                            </w14:solidFill>
                            <w14:prstDash w14:val="solid"/>
                            <w14:round/>
                          </w14:textOutline>
                        </w:rPr>
                        <w:t xml:space="preserve"> billeder, videoklip, lydfiler m.m. </w:t>
                      </w:r>
                    </w:p>
                  </w:txbxContent>
                </v:textbox>
              </v:shape>
            </w:pict>
          </mc:Fallback>
        </mc:AlternateContent>
      </w:r>
      <w:r>
        <w:rPr>
          <w:noProof/>
        </w:rPr>
        <w:drawing>
          <wp:anchor distT="0" distB="0" distL="114300" distR="114300" simplePos="0" relativeHeight="251678720" behindDoc="0" locked="0" layoutInCell="1" allowOverlap="1" wp14:anchorId="7CDC6A6C" wp14:editId="693EF827">
            <wp:simplePos x="0" y="0"/>
            <wp:positionH relativeFrom="column">
              <wp:posOffset>3810</wp:posOffset>
            </wp:positionH>
            <wp:positionV relativeFrom="paragraph">
              <wp:posOffset>3529965</wp:posOffset>
            </wp:positionV>
            <wp:extent cx="6175671" cy="51689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5542"/>
                    <a:stretch/>
                  </pic:blipFill>
                  <pic:spPr bwMode="auto">
                    <a:xfrm>
                      <a:off x="0" y="0"/>
                      <a:ext cx="6175671" cy="516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6EA3">
        <w:br w:type="page"/>
      </w:r>
    </w:p>
    <w:p w14:paraId="79748686" w14:textId="59A57BA1" w:rsidR="00654079" w:rsidRDefault="00D9473B" w:rsidP="00654079">
      <w:pPr>
        <w:pStyle w:val="Overskrift1"/>
      </w:pPr>
      <w:bookmarkStart w:id="1" w:name="_Toc44588708"/>
      <w:r>
        <w:lastRenderedPageBreak/>
        <w:t>Overordnede retningslinjer</w:t>
      </w:r>
    </w:p>
    <w:p w14:paraId="22D12CF3" w14:textId="68EEFFAE" w:rsidR="00F61B07" w:rsidRDefault="00F61B07" w:rsidP="00654079">
      <w:r>
        <w:t>Når du i forbindelse med dit arbejde b</w:t>
      </w:r>
      <w:r w:rsidR="008705B9">
        <w:t>ehandler</w:t>
      </w:r>
      <w:r>
        <w:t xml:space="preserve"> billeder, video og lignende er det vigtigt at du følger Esbjerg Kommunes overordnede retningslinjer, for behandling af personoplysninger.</w:t>
      </w:r>
    </w:p>
    <w:p w14:paraId="0F35CEEB" w14:textId="77777777" w:rsidR="00F61B07" w:rsidRDefault="00F61B07" w:rsidP="00F61B07">
      <w:r>
        <w:t xml:space="preserve">Retningslinjerne er udarbejdet på baggrund af den relevante lovgivning og aktuelle anbefalinger på området og kan hjælpe dig til at navigere i håndteringen af personoplysninger.    </w:t>
      </w:r>
    </w:p>
    <w:p w14:paraId="1E4FB54F" w14:textId="77777777" w:rsidR="00F61B07" w:rsidRDefault="00F61B07" w:rsidP="00F61B07">
      <w:r>
        <w:t>Du finder vejledningerne på EKnet.</w:t>
      </w:r>
    </w:p>
    <w:p w14:paraId="72EB6A6B" w14:textId="77777777" w:rsidR="00F61B07" w:rsidRDefault="00F61B07" w:rsidP="00F61B07">
      <w:r>
        <w:t xml:space="preserve">Principper for behandling af personoplysninger (GDPR): </w:t>
      </w:r>
      <w:hyperlink r:id="rId10" w:history="1">
        <w:r>
          <w:rPr>
            <w:rStyle w:val="Hyperlink"/>
          </w:rPr>
          <w:t>https://eknet.esbjergkommune.dk/documents/37426</w:t>
        </w:r>
      </w:hyperlink>
    </w:p>
    <w:p w14:paraId="58E95FE7" w14:textId="10422DE7" w:rsidR="00F61B07" w:rsidRDefault="00F61B07" w:rsidP="00F61B07">
      <w:pPr>
        <w:spacing w:after="0"/>
      </w:pPr>
      <w:r>
        <w:t>Betingelser for samtykke</w:t>
      </w:r>
      <w:r w:rsidR="00610B35">
        <w:t xml:space="preserve">, </w:t>
      </w:r>
      <w:r w:rsidR="00972FC9">
        <w:t>inkl.</w:t>
      </w:r>
      <w:r w:rsidR="00610B35">
        <w:t xml:space="preserve"> samtykke skabelon</w:t>
      </w:r>
      <w:r>
        <w:t>:</w:t>
      </w:r>
    </w:p>
    <w:p w14:paraId="0C110434" w14:textId="77777777" w:rsidR="00F61B07" w:rsidRDefault="00E45B52" w:rsidP="00F61B07">
      <w:hyperlink r:id="rId11" w:history="1">
        <w:r w:rsidR="00F61B07" w:rsidRPr="00831206">
          <w:rPr>
            <w:rStyle w:val="Hyperlink"/>
          </w:rPr>
          <w:t>https://eknet.esbjergkommune.dk/documents/37427</w:t>
        </w:r>
      </w:hyperlink>
      <w:r w:rsidR="00F61B07">
        <w:t xml:space="preserve"> </w:t>
      </w:r>
    </w:p>
    <w:p w14:paraId="03DAE5DB" w14:textId="77777777" w:rsidR="00F61B07" w:rsidRDefault="00F61B07" w:rsidP="00F61B07">
      <w:pPr>
        <w:spacing w:after="0"/>
      </w:pPr>
      <w:r>
        <w:t>Journalisering:</w:t>
      </w:r>
      <w:r w:rsidRPr="00B17C12">
        <w:t xml:space="preserve"> </w:t>
      </w:r>
      <w:r>
        <w:t xml:space="preserve">                                        </w:t>
      </w:r>
      <w:hyperlink r:id="rId12" w:history="1">
        <w:r w:rsidRPr="00831206">
          <w:rPr>
            <w:rStyle w:val="Hyperlink"/>
          </w:rPr>
          <w:t>https://eknet.esbjergkommune.dk/documents/12078</w:t>
        </w:r>
      </w:hyperlink>
      <w:r>
        <w:t xml:space="preserve"> </w:t>
      </w:r>
    </w:p>
    <w:p w14:paraId="000C19C8" w14:textId="77777777" w:rsidR="00F61B07" w:rsidRDefault="00F61B07" w:rsidP="00654079"/>
    <w:p w14:paraId="6E4F3C14" w14:textId="53242C19" w:rsidR="00654079" w:rsidRDefault="00F61B07" w:rsidP="00654079">
      <w:r>
        <w:t>Ønsker du at anvende</w:t>
      </w:r>
      <w:r w:rsidR="00654079">
        <w:t xml:space="preserve"> billeder, video og lignende </w:t>
      </w:r>
      <w:r>
        <w:t>på</w:t>
      </w:r>
      <w:r w:rsidR="00654079">
        <w:t xml:space="preserve"> sociale medier, </w:t>
      </w:r>
      <w:r>
        <w:t>finder du Es</w:t>
      </w:r>
      <w:r w:rsidR="00654079">
        <w:t>bjerg Kommunes overordnede retningslinjer</w:t>
      </w:r>
      <w:r>
        <w:t>, her:</w:t>
      </w:r>
    </w:p>
    <w:bookmarkEnd w:id="1"/>
    <w:p w14:paraId="7B7F15B8" w14:textId="77777777" w:rsidR="00F61B07" w:rsidRDefault="00F61B07" w:rsidP="00F61B07">
      <w:pPr>
        <w:spacing w:after="0"/>
      </w:pPr>
      <w:r>
        <w:t>Administration af sociale medier:</w:t>
      </w:r>
    </w:p>
    <w:p w14:paraId="5571408F" w14:textId="77777777" w:rsidR="00F61B07" w:rsidRDefault="00E45B52" w:rsidP="00F61B07">
      <w:pPr>
        <w:rPr>
          <w:rStyle w:val="Hyperlink"/>
        </w:rPr>
      </w:pPr>
      <w:hyperlink r:id="rId13" w:history="1">
        <w:r w:rsidR="00F61B07" w:rsidRPr="00BF73A4">
          <w:rPr>
            <w:rStyle w:val="Hyperlink"/>
          </w:rPr>
          <w:t>https://eknet.esbjergkommune.dk/documents/68630</w:t>
        </w:r>
      </w:hyperlink>
    </w:p>
    <w:p w14:paraId="13DCBED5" w14:textId="420793CD" w:rsidR="008705B9" w:rsidRDefault="008705B9" w:rsidP="008705B9">
      <w:pPr>
        <w:pStyle w:val="Overskrift1"/>
      </w:pPr>
      <w:r>
        <w:t>Agenda for behandling af billeder, video og lignende i Børn &amp; Kultur</w:t>
      </w:r>
    </w:p>
    <w:p w14:paraId="4F63D164" w14:textId="365E10A3" w:rsidR="003D16B9" w:rsidRDefault="008705B9" w:rsidP="008705B9">
      <w:r>
        <w:t>Denne agenda er en handleguide, der præcisere</w:t>
      </w:r>
      <w:r w:rsidR="00D9473B">
        <w:t>r</w:t>
      </w:r>
      <w:r>
        <w:t xml:space="preserve"> </w:t>
      </w:r>
      <w:r w:rsidR="00D9473B">
        <w:t xml:space="preserve">yderligere </w:t>
      </w:r>
      <w:r>
        <w:t>de forholdsregler, du som ansat i Børn &amp; Kultur skal forholde dig, når du behandler billeder, video og lignende.</w:t>
      </w:r>
    </w:p>
    <w:p w14:paraId="0D854633" w14:textId="2112B650" w:rsidR="008705B9" w:rsidRDefault="008705B9" w:rsidP="008705B9">
      <w:r>
        <w:t>Agendaen er godkendt på chefmøde, den</w:t>
      </w:r>
      <w:r w:rsidR="001350A5">
        <w:t xml:space="preserve"> 27.10.2020.</w:t>
      </w:r>
    </w:p>
    <w:p w14:paraId="5EDFBB11" w14:textId="6A5CE47B" w:rsidR="002B62EE" w:rsidRDefault="00244E39" w:rsidP="002B62EE">
      <w:pPr>
        <w:pStyle w:val="Overskrift1"/>
      </w:pPr>
      <w:r>
        <w:t>Behandling af personoplysninger</w:t>
      </w:r>
    </w:p>
    <w:p w14:paraId="1F781BEE" w14:textId="3164AEDB" w:rsidR="003D16B9" w:rsidRPr="00610B35" w:rsidRDefault="003D16B9" w:rsidP="0047427D">
      <w:r w:rsidRPr="00610B35">
        <w:t>Når du arbejder med billeder, video o</w:t>
      </w:r>
      <w:r w:rsidR="008705B9" w:rsidRPr="00610B35">
        <w:t>g lignende</w:t>
      </w:r>
      <w:r w:rsidRPr="00610B35">
        <w:t xml:space="preserve"> </w:t>
      </w:r>
      <w:r w:rsidR="0036145E">
        <w:t xml:space="preserve">af genkendelige personer </w:t>
      </w:r>
      <w:r w:rsidRPr="00610B35">
        <w:t xml:space="preserve">er det behandling af </w:t>
      </w:r>
      <w:r w:rsidR="00860E7D" w:rsidRPr="00610B35">
        <w:t>personoplysninger</w:t>
      </w:r>
      <w:r w:rsidR="00860E7D" w:rsidRPr="00610B35">
        <w:rPr>
          <w:rStyle w:val="Fodnotehenvisning"/>
        </w:rPr>
        <w:footnoteReference w:id="1"/>
      </w:r>
      <w:r w:rsidRPr="00610B35">
        <w:t xml:space="preserve">. </w:t>
      </w:r>
    </w:p>
    <w:p w14:paraId="3DE112B0" w14:textId="64CDE3DA" w:rsidR="003D16B9" w:rsidRPr="00610B35" w:rsidRDefault="003D16B9" w:rsidP="0047427D">
      <w:r w:rsidRPr="00610B35">
        <w:t xml:space="preserve">Arbejder du inden for en lovgivning der pålægger dig opgaver </w:t>
      </w:r>
      <w:r w:rsidR="005E3588" w:rsidRPr="00610B35">
        <w:t>hvor behandlingen af personoplysninger er nødvendig</w:t>
      </w:r>
      <w:r w:rsidRPr="00610B35">
        <w:t xml:space="preserve"> </w:t>
      </w:r>
      <w:r w:rsidR="00860E7D" w:rsidRPr="00610B35">
        <w:t>(fx dagtilbudsloven, folkeskoleloven, socialloven, sundhedsloven, mv)</w:t>
      </w:r>
      <w:r w:rsidR="00860E7D" w:rsidRPr="00610B35">
        <w:rPr>
          <w:rStyle w:val="Fodnotehenvisning"/>
        </w:rPr>
        <w:footnoteReference w:id="2"/>
      </w:r>
      <w:r w:rsidR="00860E7D" w:rsidRPr="00610B35">
        <w:t xml:space="preserve">, </w:t>
      </w:r>
      <w:r w:rsidRPr="00610B35">
        <w:t>foretages de pålagte opgaver med hjemmel i lovgivningen og de</w:t>
      </w:r>
      <w:r w:rsidR="00244E39" w:rsidRPr="00610B35">
        <w:t xml:space="preserve"> kræver derfor ikke </w:t>
      </w:r>
      <w:r w:rsidRPr="00610B35">
        <w:t>samtykke.</w:t>
      </w:r>
    </w:p>
    <w:p w14:paraId="5D1BB213" w14:textId="0D151E2A" w:rsidR="003D16B9" w:rsidRPr="00610B35" w:rsidRDefault="005E3588" w:rsidP="0047427D">
      <w:r w:rsidRPr="00610B35">
        <w:t>Øvrige opgaver der behandler personoplysninger, kræver altid samtykke.</w:t>
      </w:r>
    </w:p>
    <w:p w14:paraId="7EE5D498" w14:textId="09324EBF" w:rsidR="0047427D" w:rsidRDefault="008705B9" w:rsidP="0047427D">
      <w:pPr>
        <w:pStyle w:val="Overskrift1"/>
      </w:pPr>
      <w:bookmarkStart w:id="2" w:name="_Toc44588709"/>
      <w:r>
        <w:lastRenderedPageBreak/>
        <w:t>Definitioner</w:t>
      </w:r>
    </w:p>
    <w:p w14:paraId="5C900E37" w14:textId="06F21843" w:rsidR="008E7870" w:rsidRPr="00654079" w:rsidRDefault="00654079" w:rsidP="008E7870">
      <w:r>
        <w:t xml:space="preserve">I denne </w:t>
      </w:r>
      <w:r w:rsidR="008705B9">
        <w:t>agenda</w:t>
      </w:r>
      <w:r>
        <w:t xml:space="preserve"> dækker betegnelsen </w:t>
      </w:r>
      <w:r w:rsidR="008705B9">
        <w:t>billeder, video og lignende</w:t>
      </w:r>
      <w:r>
        <w:t xml:space="preserve"> over </w:t>
      </w:r>
      <w:r w:rsidR="008E7870" w:rsidRPr="00654079">
        <w:rPr>
          <w:rFonts w:cs="Arial"/>
          <w:color w:val="202122"/>
          <w:shd w:val="clear" w:color="auto" w:fill="FFFFFF"/>
        </w:rPr>
        <w:t>forskellige medietyper, som bruges til formidling</w:t>
      </w:r>
      <w:r>
        <w:rPr>
          <w:rFonts w:cs="Arial"/>
          <w:color w:val="202122"/>
          <w:shd w:val="clear" w:color="auto" w:fill="FFFFFF"/>
        </w:rPr>
        <w:t xml:space="preserve"> af information. Det er t</w:t>
      </w:r>
      <w:r w:rsidR="008E7870" w:rsidRPr="00654079">
        <w:rPr>
          <w:rFonts w:cs="Arial"/>
          <w:color w:val="202122"/>
          <w:shd w:val="clear" w:color="auto" w:fill="FFFFFF"/>
        </w:rPr>
        <w:t>ypisk </w:t>
      </w:r>
      <w:r w:rsidR="008E7870" w:rsidRPr="00654079">
        <w:rPr>
          <w:rFonts w:cs="Arial"/>
          <w:shd w:val="clear" w:color="auto" w:fill="FFFFFF"/>
        </w:rPr>
        <w:t>tekst</w:t>
      </w:r>
      <w:r w:rsidR="008E7870" w:rsidRPr="00654079">
        <w:rPr>
          <w:rFonts w:cs="Arial"/>
          <w:color w:val="202122"/>
          <w:shd w:val="clear" w:color="auto" w:fill="FFFFFF"/>
        </w:rPr>
        <w:t>, </w:t>
      </w:r>
      <w:r w:rsidR="008E7870" w:rsidRPr="00654079">
        <w:rPr>
          <w:rFonts w:cs="Arial"/>
          <w:shd w:val="clear" w:color="auto" w:fill="FFFFFF"/>
        </w:rPr>
        <w:t>lyd</w:t>
      </w:r>
      <w:r w:rsidR="008E7870" w:rsidRPr="00654079">
        <w:rPr>
          <w:rFonts w:cs="Arial"/>
          <w:color w:val="202122"/>
          <w:shd w:val="clear" w:color="auto" w:fill="FFFFFF"/>
        </w:rPr>
        <w:t>, </w:t>
      </w:r>
      <w:r w:rsidR="008E7870" w:rsidRPr="00654079">
        <w:rPr>
          <w:rFonts w:cs="Arial"/>
          <w:shd w:val="clear" w:color="auto" w:fill="FFFFFF"/>
        </w:rPr>
        <w:t>billede</w:t>
      </w:r>
      <w:r w:rsidR="008E7870" w:rsidRPr="00654079">
        <w:rPr>
          <w:rFonts w:cs="Arial"/>
          <w:color w:val="202122"/>
          <w:shd w:val="clear" w:color="auto" w:fill="FFFFFF"/>
        </w:rPr>
        <w:t>, </w:t>
      </w:r>
      <w:r w:rsidR="008E7870" w:rsidRPr="00654079">
        <w:rPr>
          <w:rFonts w:cs="Arial"/>
          <w:shd w:val="clear" w:color="auto" w:fill="FFFFFF"/>
        </w:rPr>
        <w:t>animation</w:t>
      </w:r>
      <w:r>
        <w:rPr>
          <w:rFonts w:cs="Arial"/>
          <w:color w:val="202122"/>
          <w:shd w:val="clear" w:color="auto" w:fill="FFFFFF"/>
        </w:rPr>
        <w:t xml:space="preserve"> og</w:t>
      </w:r>
      <w:r w:rsidR="008E7870" w:rsidRPr="00654079">
        <w:rPr>
          <w:rFonts w:cs="Arial"/>
          <w:color w:val="202122"/>
          <w:shd w:val="clear" w:color="auto" w:fill="FFFFFF"/>
        </w:rPr>
        <w:t> </w:t>
      </w:r>
      <w:r w:rsidR="008E7870" w:rsidRPr="00654079">
        <w:rPr>
          <w:rFonts w:cs="Arial"/>
          <w:shd w:val="clear" w:color="auto" w:fill="FFFFFF"/>
        </w:rPr>
        <w:t>video</w:t>
      </w:r>
      <w:r w:rsidR="008E7870" w:rsidRPr="00654079">
        <w:rPr>
          <w:rFonts w:cs="Arial"/>
          <w:color w:val="202122"/>
          <w:shd w:val="clear" w:color="auto" w:fill="FFFFFF"/>
        </w:rPr>
        <w:t>.</w:t>
      </w:r>
    </w:p>
    <w:p w14:paraId="1D7E44C0" w14:textId="2A597F2B" w:rsidR="008E7870" w:rsidRDefault="00654079" w:rsidP="008E7870">
      <w:r>
        <w:t>Ordet ”b</w:t>
      </w:r>
      <w:r w:rsidR="008E7870" w:rsidRPr="00654079">
        <w:t>ehandling</w:t>
      </w:r>
      <w:r>
        <w:t xml:space="preserve">” </w:t>
      </w:r>
      <w:r w:rsidR="008E7870" w:rsidRPr="00654079">
        <w:t>omfatter enhver form for håndtering af personoplysninger. Det er først og fremmest elektronisk behandling af oplysninger. Det kan f.eks. være indsamling, registrering, systematisering, opbevaring, søgning, brug, videregivelse eller sletning af oplysninger. Behandling kan også være offentliggørelse af oplysninger på en hjemmeside eller registrering af oplysninger i et elektronisk sags- og dokumenthåndteringssystem</w:t>
      </w:r>
      <w:r w:rsidR="008E7870" w:rsidRPr="00654079">
        <w:rPr>
          <w:rStyle w:val="Fodnotehenvisning"/>
        </w:rPr>
        <w:footnoteReference w:id="3"/>
      </w:r>
      <w:r w:rsidR="008E7870" w:rsidRPr="00654079">
        <w:t>.</w:t>
      </w:r>
    </w:p>
    <w:p w14:paraId="46706A0A" w14:textId="65EE7FEF" w:rsidR="00EE3CF6" w:rsidRPr="00654079" w:rsidRDefault="00EE3CF6" w:rsidP="008E7870">
      <w:r w:rsidRPr="00A52659">
        <w:t xml:space="preserve">Så snart et billede eller en video viser en person, som kan identificeres fx via ansigt eller andre kendetegn, er </w:t>
      </w:r>
      <w:r>
        <w:t xml:space="preserve">der tale om </w:t>
      </w:r>
      <w:r w:rsidRPr="00A52659">
        <w:t>en personoplysning</w:t>
      </w:r>
      <w:r>
        <w:t>.</w:t>
      </w:r>
    </w:p>
    <w:bookmarkEnd w:id="2"/>
    <w:p w14:paraId="6ACA6C1C" w14:textId="198424E2" w:rsidR="00E10D81" w:rsidRPr="00DF50B0" w:rsidRDefault="004829BD" w:rsidP="0047427D">
      <w:pPr>
        <w:pStyle w:val="Overskrift1"/>
      </w:pPr>
      <w:r>
        <w:t>Nødvendig behandling i henhold til lovgivning</w:t>
      </w:r>
    </w:p>
    <w:p w14:paraId="61CD2C6A" w14:textId="0C736ABC" w:rsidR="004829BD" w:rsidRDefault="008B2D65" w:rsidP="00F62B0C">
      <w:r>
        <w:t>N</w:t>
      </w:r>
      <w:r w:rsidR="00654079" w:rsidRPr="00654079">
        <w:t>år behandlingen er nødvendig af hensyn til udførelsen af en opgave, som vi er pålagt i henhold til lovgivningen</w:t>
      </w:r>
      <w:r w:rsidR="00D2381B">
        <w:t xml:space="preserve">, </w:t>
      </w:r>
      <w:r w:rsidR="004829BD">
        <w:t>kræves ikke samtykke.</w:t>
      </w:r>
    </w:p>
    <w:p w14:paraId="1B03A5DB" w14:textId="7DCA394E" w:rsidR="002E2A9A" w:rsidRDefault="002E2A9A" w:rsidP="002E2A9A">
      <w:r>
        <w:t>Det kan fx være billeder af den pædagogiske hverdag i et dagtilbud, video af et tværfagligt tema i skolen eller en videooptagelse af en elev med fysiske vanskeligheder til brug i TVÆRS-samarbejdet.</w:t>
      </w:r>
    </w:p>
    <w:p w14:paraId="6EA3D6A7" w14:textId="30ADE6C1" w:rsidR="00F62B0C" w:rsidRDefault="004829BD" w:rsidP="00F62B0C">
      <w:r>
        <w:t xml:space="preserve">Hver faggruppe i Børn &amp; Kultur har deres eget fagsystem, </w:t>
      </w:r>
      <w:r w:rsidR="00D2381B">
        <w:t xml:space="preserve">hvorfra behandlingen </w:t>
      </w:r>
      <w:r>
        <w:t>skal foregå,</w:t>
      </w:r>
      <w:r w:rsidR="00F62B0C">
        <w:t xml:space="preserve"> fx Hjernen&amp;Hjertet, Aula, </w:t>
      </w:r>
      <w:proofErr w:type="spellStart"/>
      <w:r w:rsidR="00F62B0C">
        <w:t>Modulus</w:t>
      </w:r>
      <w:proofErr w:type="spellEnd"/>
      <w:r w:rsidR="00654079">
        <w:t xml:space="preserve"> og</w:t>
      </w:r>
      <w:r w:rsidR="00F62B0C">
        <w:t xml:space="preserve"> </w:t>
      </w:r>
      <w:proofErr w:type="spellStart"/>
      <w:r w:rsidR="00F62B0C">
        <w:t>TMsund</w:t>
      </w:r>
      <w:proofErr w:type="spellEnd"/>
      <w:r w:rsidR="00F62B0C">
        <w:t>/tand.</w:t>
      </w:r>
      <w:r w:rsidR="00D2381B">
        <w:t xml:space="preserve"> </w:t>
      </w:r>
    </w:p>
    <w:p w14:paraId="2700F715" w14:textId="545C0EAD" w:rsidR="00D2381B" w:rsidRDefault="004829BD" w:rsidP="00F62B0C">
      <w:r>
        <w:t>Har faggruppen ikke et fagsystem foregår behandlingen via Esbjerg Kommunes sikre kanaler, fx Send Sikkert og Acadre.</w:t>
      </w:r>
    </w:p>
    <w:p w14:paraId="6AABDDCF" w14:textId="4C68C6D7" w:rsidR="002E2A9A" w:rsidRDefault="002E2A9A" w:rsidP="00F62B0C">
      <w:r>
        <w:t>Alle medarbejdere er ansvarlige for at sikre den nødvendige behandling, i henhold til den opgave de varetager.</w:t>
      </w:r>
    </w:p>
    <w:p w14:paraId="5777D57B" w14:textId="18294BC5" w:rsidR="004829BD" w:rsidRDefault="004829BD" w:rsidP="004829BD">
      <w:pPr>
        <w:pStyle w:val="Overskrift1"/>
      </w:pPr>
      <w:r>
        <w:t>Anden behandling</w:t>
      </w:r>
    </w:p>
    <w:p w14:paraId="1D7A0E84" w14:textId="2B263948" w:rsidR="004829BD" w:rsidRDefault="004829BD" w:rsidP="004829BD">
      <w:r>
        <w:t>Når</w:t>
      </w:r>
      <w:r w:rsidRPr="00654079">
        <w:t xml:space="preserve"> behandlingen har til formål at </w:t>
      </w:r>
      <w:r>
        <w:t>fortælle generelt om</w:t>
      </w:r>
      <w:r w:rsidRPr="00654079">
        <w:t xml:space="preserve"> institutionen</w:t>
      </w:r>
      <w:r>
        <w:t xml:space="preserve"> </w:t>
      </w:r>
      <w:r w:rsidRPr="00654079">
        <w:t>(</w:t>
      </w:r>
      <w:r>
        <w:t xml:space="preserve">fx Kulturskolen, Myrthue, Biblioteket og den enkelte </w:t>
      </w:r>
      <w:r w:rsidRPr="00654079">
        <w:t>skole</w:t>
      </w:r>
      <w:r>
        <w:t xml:space="preserve"> eller </w:t>
      </w:r>
      <w:r w:rsidRPr="00654079">
        <w:t>dagtilbud)</w:t>
      </w:r>
      <w:r>
        <w:t xml:space="preserve">, formidle gode historier, kommunikere bredt til borgerne, og behandlingen af personoplysninger samtidig ikke er nødvendig for at udføre den opgave, institutionen er pålagt efter lovgivningen, </w:t>
      </w:r>
      <w:r w:rsidRPr="00AD1056">
        <w:t>kræves altid samtykke</w:t>
      </w:r>
      <w:r w:rsidR="00EE3CF6">
        <w:t xml:space="preserve"> og mulighed for at kunne trække samtykket tilbage.</w:t>
      </w:r>
    </w:p>
    <w:p w14:paraId="6E8BB1A5" w14:textId="1CCF41BE" w:rsidR="004829BD" w:rsidRDefault="00467F7F" w:rsidP="004829BD">
      <w:r>
        <w:t>Samtykke</w:t>
      </w:r>
      <w:r w:rsidR="001E70DB">
        <w:rPr>
          <w:rStyle w:val="Fodnotehenvisning"/>
        </w:rPr>
        <w:footnoteReference w:id="4"/>
      </w:r>
      <w:r>
        <w:t xml:space="preserve"> bruges ved</w:t>
      </w:r>
      <w:r w:rsidR="004829BD">
        <w:t xml:space="preserve"> offentliggørelse af billeder</w:t>
      </w:r>
      <w:r w:rsidR="001E70DB">
        <w:t>,</w:t>
      </w:r>
      <w:r w:rsidR="004829BD">
        <w:t xml:space="preserve"> video </w:t>
      </w:r>
      <w:r w:rsidR="001E70DB">
        <w:t xml:space="preserve">ol </w:t>
      </w:r>
      <w:r w:rsidR="004829BD">
        <w:t xml:space="preserve">med genkendelige personer på hjemmesider eller i pressen. </w:t>
      </w:r>
    </w:p>
    <w:p w14:paraId="606EE1BC" w14:textId="17340AA0" w:rsidR="00F61ED7" w:rsidRDefault="00F61ED7" w:rsidP="00F61ED7">
      <w:r>
        <w:t xml:space="preserve">Der må i Børn &amp; Kultur, aldrig offentliggøres billeder, video ol med genkendelige personer på </w:t>
      </w:r>
      <w:r w:rsidR="000012E9">
        <w:t xml:space="preserve">Tech-giganternes sociale medier fx </w:t>
      </w:r>
      <w:proofErr w:type="spellStart"/>
      <w:r>
        <w:t>FaceBook</w:t>
      </w:r>
      <w:proofErr w:type="spellEnd"/>
      <w:r>
        <w:t>, Twitter, Instagram</w:t>
      </w:r>
      <w:r w:rsidR="000012E9">
        <w:t>, hverken generelt eller i hemmelige og lukkede grupper.</w:t>
      </w:r>
    </w:p>
    <w:p w14:paraId="7FFF4CEC" w14:textId="26BD51F6" w:rsidR="000012E9" w:rsidRDefault="000012E9" w:rsidP="004829BD">
      <w:r>
        <w:lastRenderedPageBreak/>
        <w:t>Dette fordi Esbjerg Kommune</w:t>
      </w:r>
      <w:r w:rsidR="00F834E2">
        <w:t xml:space="preserve"> ikke kan</w:t>
      </w:r>
      <w:r>
        <w:t xml:space="preserve"> indgå en databehandleraftale med Tech-giganterne, hvor det er muligt, at slette oplysninger, når et samtykke trækkes tilbage.</w:t>
      </w:r>
    </w:p>
    <w:p w14:paraId="302AD302" w14:textId="4B05A0F7" w:rsidR="002E2A9A" w:rsidRPr="00A52659" w:rsidRDefault="002E2A9A" w:rsidP="004829BD">
      <w:r>
        <w:t xml:space="preserve">Lederen af institutionen er ansvarlig for al </w:t>
      </w:r>
      <w:r w:rsidR="00F834E2">
        <w:t>”</w:t>
      </w:r>
      <w:r>
        <w:t>anden behandling</w:t>
      </w:r>
      <w:r w:rsidR="00F834E2">
        <w:t>”</w:t>
      </w:r>
      <w:r>
        <w:t xml:space="preserve"> af personoplysninger.</w:t>
      </w:r>
    </w:p>
    <w:p w14:paraId="5084DCFD" w14:textId="3FBB8028" w:rsidR="008F3DFC" w:rsidRDefault="008F3DFC" w:rsidP="008F3DFC">
      <w:pPr>
        <w:pStyle w:val="Overskrift1"/>
      </w:pPr>
      <w:bookmarkStart w:id="3" w:name="_Toc44588711"/>
      <w:r>
        <w:t>Opbevaring af medier</w:t>
      </w:r>
      <w:bookmarkEnd w:id="3"/>
    </w:p>
    <w:p w14:paraId="56AD3031" w14:textId="1317ECA5" w:rsidR="008F3DFC" w:rsidRPr="008F3DFC" w:rsidRDefault="008F3DFC" w:rsidP="008F3DFC">
      <w:r w:rsidRPr="008F3DFC">
        <w:t xml:space="preserve">I Børn &amp; Kultur kan medier optages sikkert i nogle fagsystemer fx Aula, </w:t>
      </w:r>
      <w:proofErr w:type="spellStart"/>
      <w:r w:rsidRPr="008F3DFC">
        <w:t>SkoleTube</w:t>
      </w:r>
      <w:proofErr w:type="spellEnd"/>
      <w:r w:rsidRPr="008F3DFC">
        <w:t xml:space="preserve"> og </w:t>
      </w:r>
      <w:proofErr w:type="spellStart"/>
      <w:r w:rsidRPr="008F3DFC">
        <w:t>BørneTube</w:t>
      </w:r>
      <w:proofErr w:type="spellEnd"/>
      <w:r w:rsidRPr="008F3DFC">
        <w:t>. Optager du andre steder, skal du sikre dig, at medierne flyttes og gemmes på en sikker platform (Acadre, sikre fagsystemer), hvorefter d</w:t>
      </w:r>
      <w:r w:rsidR="00F82048">
        <w:t>u skal</w:t>
      </w:r>
      <w:r w:rsidRPr="008F3DFC">
        <w:t xml:space="preserve"> slette </w:t>
      </w:r>
      <w:r w:rsidR="00F82048">
        <w:t xml:space="preserve">dem </w:t>
      </w:r>
      <w:r w:rsidRPr="008F3DFC">
        <w:t>fra den enhed/</w:t>
      </w:r>
      <w:proofErr w:type="spellStart"/>
      <w:r w:rsidRPr="008F3DFC">
        <w:t>device</w:t>
      </w:r>
      <w:proofErr w:type="spellEnd"/>
      <w:r w:rsidR="00F82048">
        <w:t>,</w:t>
      </w:r>
      <w:r w:rsidRPr="008F3DFC">
        <w:t xml:space="preserve"> de e</w:t>
      </w:r>
      <w:r w:rsidR="00F82048">
        <w:t>r</w:t>
      </w:r>
      <w:r w:rsidRPr="008F3DFC">
        <w:t xml:space="preserve"> optaget på.</w:t>
      </w:r>
    </w:p>
    <w:p w14:paraId="3A53AD63" w14:textId="0B20F481" w:rsidR="00674B8D" w:rsidRDefault="00267143" w:rsidP="00267143">
      <w:pPr>
        <w:pStyle w:val="Overskrift1"/>
      </w:pPr>
      <w:bookmarkStart w:id="4" w:name="_Toc44588712"/>
      <w:r>
        <w:t>Etik og tryghed</w:t>
      </w:r>
      <w:bookmarkEnd w:id="4"/>
    </w:p>
    <w:p w14:paraId="06205E8F" w14:textId="0F636C9D" w:rsidR="00B24520" w:rsidRDefault="00B24520" w:rsidP="00267143">
      <w:r>
        <w:t>Særligt for de institutioner der laver fælles opslag i fagsystemer</w:t>
      </w:r>
      <w:r w:rsidR="009F2D5B">
        <w:t>.</w:t>
      </w:r>
    </w:p>
    <w:p w14:paraId="6E3261C4" w14:textId="179339E2" w:rsidR="00267143" w:rsidRDefault="00267143" w:rsidP="00267143">
      <w:r>
        <w:t>I Børn &amp; Kultur ønskes</w:t>
      </w:r>
      <w:r w:rsidR="00F82048">
        <w:t>,</w:t>
      </w:r>
      <w:r>
        <w:t xml:space="preserve"> at alle skal være trygge ved den måde</w:t>
      </w:r>
      <w:r w:rsidR="00F82048">
        <w:t>,</w:t>
      </w:r>
      <w:r>
        <w:t xml:space="preserve"> vi </w:t>
      </w:r>
      <w:r w:rsidR="00D61641">
        <w:t>behandler</w:t>
      </w:r>
      <w:r>
        <w:t xml:space="preserve"> </w:t>
      </w:r>
      <w:r w:rsidR="00B24520">
        <w:t>billeder, video og lignende</w:t>
      </w:r>
      <w:r w:rsidR="00F82048">
        <w:t xml:space="preserve"> på</w:t>
      </w:r>
      <w:r>
        <w:t xml:space="preserve">. </w:t>
      </w:r>
      <w:r w:rsidR="00D61641">
        <w:t>Det</w:t>
      </w:r>
      <w:r w:rsidR="00F82048">
        <w:t xml:space="preserve"> gælder,</w:t>
      </w:r>
      <w:r w:rsidR="00D61641">
        <w:t xml:space="preserve"> uanset om behandlingen kræver samtykke eller ej. </w:t>
      </w:r>
      <w:r>
        <w:t xml:space="preserve">Der henstilles derfor til, at der lokalt aftales principper for </w:t>
      </w:r>
      <w:r w:rsidR="00D61641">
        <w:t>b</w:t>
      </w:r>
      <w:r w:rsidR="00B24520">
        <w:t>ehandling af personoplysninger</w:t>
      </w:r>
      <w:r>
        <w:t xml:space="preserve"> </w:t>
      </w:r>
      <w:r w:rsidR="00D61641">
        <w:t xml:space="preserve">til </w:t>
      </w:r>
      <w:r w:rsidR="00B24520">
        <w:t>fælles</w:t>
      </w:r>
      <w:r w:rsidR="005124BA">
        <w:t xml:space="preserve">opslag </w:t>
      </w:r>
      <w:r w:rsidR="00B24520">
        <w:t xml:space="preserve">i fagsystemer, </w:t>
      </w:r>
      <w:r w:rsidR="005124BA">
        <w:t>fx Aula</w:t>
      </w:r>
      <w:r w:rsidR="00D61641">
        <w:t xml:space="preserve">, </w:t>
      </w:r>
      <w:r>
        <w:t xml:space="preserve">med bestyrelser og </w:t>
      </w:r>
      <w:proofErr w:type="spellStart"/>
      <w:r>
        <w:t>MEDudvalg</w:t>
      </w:r>
      <w:proofErr w:type="spellEnd"/>
      <w:r>
        <w:t>.</w:t>
      </w:r>
      <w:r w:rsidR="00F82048">
        <w:t xml:space="preserve"> Principperne skal følge Esbjerg Kommunes overordnede retningslinjer.</w:t>
      </w:r>
    </w:p>
    <w:p w14:paraId="420CFB3F" w14:textId="51B1078B" w:rsidR="00267143" w:rsidRDefault="00267143" w:rsidP="00267143">
      <w:r>
        <w:t xml:space="preserve">I bilag 1 ses </w:t>
      </w:r>
      <w:r w:rsidR="005735A4">
        <w:t xml:space="preserve">et </w:t>
      </w:r>
      <w:r>
        <w:t>eksemp</w:t>
      </w:r>
      <w:r w:rsidR="005735A4">
        <w:t>el</w:t>
      </w:r>
      <w:r>
        <w:t xml:space="preserve"> på hvordan principper for aftaler med bestyrelser og MED-udvalg, kan se ud.</w:t>
      </w:r>
    </w:p>
    <w:p w14:paraId="0F7B4088" w14:textId="06675D81" w:rsidR="00D9473B" w:rsidRDefault="00D9473B" w:rsidP="00267143"/>
    <w:p w14:paraId="467AC4E7" w14:textId="255848B8" w:rsidR="00D9473B" w:rsidRDefault="00D9473B" w:rsidP="00267143"/>
    <w:p w14:paraId="46EA7058" w14:textId="7D93E8AC" w:rsidR="00D9473B" w:rsidRDefault="00D9473B" w:rsidP="00267143"/>
    <w:p w14:paraId="2E52149C" w14:textId="156A98D7" w:rsidR="00D9473B" w:rsidRDefault="00D9473B" w:rsidP="00267143"/>
    <w:p w14:paraId="357632F1" w14:textId="21338F14" w:rsidR="00D9473B" w:rsidRDefault="00D9473B" w:rsidP="00267143"/>
    <w:p w14:paraId="5204C4FC" w14:textId="74A98CDD" w:rsidR="00D9473B" w:rsidRDefault="00D9473B" w:rsidP="00267143"/>
    <w:p w14:paraId="278DE1B0" w14:textId="150014EE" w:rsidR="00D9473B" w:rsidRDefault="00D9473B" w:rsidP="00267143"/>
    <w:p w14:paraId="3F2FA2B0" w14:textId="226A0751" w:rsidR="00D9473B" w:rsidRDefault="00D9473B" w:rsidP="00267143"/>
    <w:p w14:paraId="58A77D79" w14:textId="1906E7BC" w:rsidR="00D9473B" w:rsidRDefault="00D9473B" w:rsidP="00267143"/>
    <w:p w14:paraId="38F4C514" w14:textId="1FEA120F" w:rsidR="00D9473B" w:rsidRDefault="00D9473B" w:rsidP="00267143"/>
    <w:p w14:paraId="71C3944D" w14:textId="60F6534F" w:rsidR="00D9473B" w:rsidRDefault="00D9473B" w:rsidP="00267143"/>
    <w:p w14:paraId="64E6D5F6" w14:textId="77777777" w:rsidR="00D9473B" w:rsidRDefault="00D9473B" w:rsidP="00267143"/>
    <w:p w14:paraId="0F504E9C" w14:textId="26B5DB01" w:rsidR="006A65B7" w:rsidRDefault="00E23648" w:rsidP="006A65B7">
      <w:pPr>
        <w:pStyle w:val="Overskrift1"/>
      </w:pPr>
      <w:bookmarkStart w:id="5" w:name="_Toc44588714"/>
      <w:r>
        <w:lastRenderedPageBreak/>
        <w:t xml:space="preserve">Bilag 1 – </w:t>
      </w:r>
      <w:r w:rsidR="006A65B7">
        <w:t>Eksemp</w:t>
      </w:r>
      <w:r>
        <w:t>el på principper</w:t>
      </w:r>
      <w:bookmarkEnd w:id="5"/>
    </w:p>
    <w:p w14:paraId="78A82576" w14:textId="4363D083" w:rsidR="00E07DCF" w:rsidRDefault="000933D9" w:rsidP="00E07DCF">
      <w:pPr>
        <w:widowControl w:val="0"/>
        <w:rPr>
          <w:b/>
          <w:bCs/>
          <w:sz w:val="24"/>
          <w:szCs w:val="24"/>
        </w:rPr>
      </w:pPr>
      <w:r>
        <w:rPr>
          <w:b/>
          <w:bCs/>
          <w:sz w:val="24"/>
          <w:szCs w:val="24"/>
        </w:rPr>
        <w:t xml:space="preserve">Principper for </w:t>
      </w:r>
      <w:r w:rsidR="00B24520">
        <w:rPr>
          <w:b/>
          <w:bCs/>
          <w:sz w:val="24"/>
          <w:szCs w:val="24"/>
        </w:rPr>
        <w:t>behandling af personoplysninger</w:t>
      </w:r>
      <w:r>
        <w:rPr>
          <w:b/>
          <w:bCs/>
          <w:sz w:val="24"/>
          <w:szCs w:val="24"/>
        </w:rPr>
        <w:t xml:space="preserve"> </w:t>
      </w:r>
      <w:r w:rsidR="005124BA">
        <w:rPr>
          <w:b/>
          <w:bCs/>
          <w:sz w:val="24"/>
          <w:szCs w:val="24"/>
        </w:rPr>
        <w:t xml:space="preserve">til </w:t>
      </w:r>
      <w:r w:rsidR="00B24520">
        <w:rPr>
          <w:b/>
          <w:bCs/>
          <w:sz w:val="24"/>
          <w:szCs w:val="24"/>
        </w:rPr>
        <w:t>fælles</w:t>
      </w:r>
      <w:r w:rsidR="005124BA">
        <w:rPr>
          <w:b/>
          <w:bCs/>
          <w:sz w:val="24"/>
          <w:szCs w:val="24"/>
        </w:rPr>
        <w:t xml:space="preserve">opslag i </w:t>
      </w:r>
      <w:r w:rsidR="00E07DCF">
        <w:rPr>
          <w:b/>
          <w:bCs/>
          <w:sz w:val="24"/>
          <w:szCs w:val="24"/>
        </w:rPr>
        <w:t>faglige kommunikationssystemer</w:t>
      </w:r>
    </w:p>
    <w:p w14:paraId="1654C592" w14:textId="0E8753D7" w:rsidR="000933D9" w:rsidRPr="00A179FC" w:rsidRDefault="000933D9" w:rsidP="00E07DCF">
      <w:pPr>
        <w:widowControl w:val="0"/>
      </w:pPr>
      <w:r>
        <w:rPr>
          <w:b/>
          <w:bCs/>
          <w:sz w:val="18"/>
          <w:szCs w:val="18"/>
        </w:rPr>
        <w:br/>
      </w:r>
      <w:r w:rsidRPr="00A179FC">
        <w:t>Principperne er godkendt i bestyrelsen</w:t>
      </w:r>
      <w:r w:rsidR="00E23648" w:rsidRPr="00A179FC">
        <w:t>/MED udvalg</w:t>
      </w:r>
      <w:r w:rsidRPr="00A179FC">
        <w:t xml:space="preserve"> den, </w:t>
      </w:r>
      <w:proofErr w:type="spellStart"/>
      <w:r w:rsidRPr="00A179FC">
        <w:t>xxxxx</w:t>
      </w:r>
      <w:proofErr w:type="spellEnd"/>
      <w:r w:rsidRPr="00A179FC">
        <w:t xml:space="preserve"> og tages op til revision den, </w:t>
      </w:r>
      <w:proofErr w:type="spellStart"/>
      <w:r w:rsidRPr="00A179FC">
        <w:t>xxxxxx</w:t>
      </w:r>
      <w:proofErr w:type="spellEnd"/>
      <w:r w:rsidRPr="00A179FC">
        <w:t>.</w:t>
      </w:r>
    </w:p>
    <w:p w14:paraId="26FA7C75" w14:textId="34C68CF7" w:rsidR="005124BA" w:rsidRPr="00A179FC" w:rsidRDefault="005124BA" w:rsidP="000933D9">
      <w:r w:rsidRPr="00A179FC">
        <w:t xml:space="preserve">I forbindelse med </w:t>
      </w:r>
      <w:r w:rsidR="009F2D5B">
        <w:t xml:space="preserve">den opgave vi som </w:t>
      </w:r>
      <w:r w:rsidR="00AD1056">
        <w:t xml:space="preserve">__________________ (skriv institutionstype fx </w:t>
      </w:r>
      <w:r w:rsidRPr="00A179FC">
        <w:t>skole/dagtilbud</w:t>
      </w:r>
      <w:r w:rsidR="00AD1056">
        <w:t>)</w:t>
      </w:r>
      <w:r w:rsidRPr="00A179FC">
        <w:t xml:space="preserve"> </w:t>
      </w:r>
      <w:r w:rsidR="009F2D5B">
        <w:t xml:space="preserve">i henhold til </w:t>
      </w:r>
      <w:r w:rsidR="00AD1056">
        <w:t>__________________________ (skriv relevant lovgivning)</w:t>
      </w:r>
      <w:r w:rsidR="009F2D5B">
        <w:t xml:space="preserve"> er pålagt,</w:t>
      </w:r>
      <w:r w:rsidRPr="00A179FC">
        <w:t xml:space="preserve"> lægges løbende </w:t>
      </w:r>
      <w:r w:rsidR="009F2D5B">
        <w:t>personoplysninger</w:t>
      </w:r>
      <w:r w:rsidRPr="00A179FC">
        <w:t xml:space="preserve"> op i vores faglige kommunikationssystem, </w:t>
      </w:r>
      <w:r w:rsidR="00AD1056">
        <w:t>_______________</w:t>
      </w:r>
      <w:r w:rsidR="00216526">
        <w:t xml:space="preserve"> </w:t>
      </w:r>
      <w:r w:rsidR="00AD1056">
        <w:t>(skriv relevant fagsystem)</w:t>
      </w:r>
      <w:r w:rsidRPr="00A179FC">
        <w:t>.</w:t>
      </w:r>
    </w:p>
    <w:p w14:paraId="5D43AED9" w14:textId="7107A070" w:rsidR="005124BA" w:rsidRPr="00A179FC" w:rsidRDefault="005124BA" w:rsidP="000933D9">
      <w:r w:rsidRPr="00A179FC">
        <w:t>D</w:t>
      </w:r>
      <w:r w:rsidR="009F2D5B">
        <w:t>ette</w:t>
      </w:r>
      <w:r w:rsidRPr="00A179FC">
        <w:t xml:space="preserve"> kræver ikke samtykke.</w:t>
      </w:r>
    </w:p>
    <w:p w14:paraId="1654C596" w14:textId="098AE633" w:rsidR="000933D9" w:rsidRPr="00A179FC" w:rsidRDefault="005124BA" w:rsidP="000933D9">
      <w:r w:rsidRPr="00A179FC">
        <w:t>I Børn &amp; Kultur ønskes</w:t>
      </w:r>
      <w:r w:rsidR="00F82048">
        <w:t>,</w:t>
      </w:r>
      <w:r w:rsidRPr="00A179FC">
        <w:t xml:space="preserve"> at alle skal være trygge ved den måde</w:t>
      </w:r>
      <w:r w:rsidR="00F82048">
        <w:t>,</w:t>
      </w:r>
      <w:r w:rsidRPr="00A179FC">
        <w:t xml:space="preserve"> vi behandler </w:t>
      </w:r>
      <w:r w:rsidR="009F2D5B">
        <w:t>personoplysninger</w:t>
      </w:r>
      <w:r w:rsidR="00F82048">
        <w:t xml:space="preserve"> på</w:t>
      </w:r>
      <w:r w:rsidRPr="00A179FC">
        <w:t xml:space="preserve">. Derfor er det besluttet, at </w:t>
      </w:r>
      <w:r w:rsidR="009D780F">
        <w:t>vi som institution</w:t>
      </w:r>
      <w:r w:rsidRPr="00A179FC">
        <w:t xml:space="preserve"> </w:t>
      </w:r>
      <w:r w:rsidR="000933D9" w:rsidRPr="00A179FC">
        <w:rPr>
          <w:rFonts w:cs="Verdana,Bold"/>
          <w:b/>
          <w:bCs/>
        </w:rPr>
        <w:t xml:space="preserve">ikke </w:t>
      </w:r>
      <w:r w:rsidR="009F2D5B">
        <w:rPr>
          <w:rFonts w:cs="Verdana,Bold"/>
          <w:b/>
          <w:bCs/>
        </w:rPr>
        <w:t>lave</w:t>
      </w:r>
      <w:r w:rsidR="009D780F">
        <w:rPr>
          <w:rFonts w:cs="Verdana,Bold"/>
          <w:b/>
          <w:bCs/>
        </w:rPr>
        <w:t>r</w:t>
      </w:r>
      <w:r w:rsidR="009F2D5B">
        <w:rPr>
          <w:rFonts w:cs="Verdana,Bold"/>
          <w:b/>
          <w:bCs/>
        </w:rPr>
        <w:t xml:space="preserve"> fælles opslag med</w:t>
      </w:r>
      <w:r w:rsidR="00A85971" w:rsidRPr="00A179FC">
        <w:t xml:space="preserve"> billeder, videoer, lydklip</w:t>
      </w:r>
      <w:r w:rsidR="00AD1056">
        <w:t xml:space="preserve"> ol</w:t>
      </w:r>
      <w:r w:rsidR="000933D9" w:rsidRPr="00A179FC">
        <w:t>:</w:t>
      </w:r>
    </w:p>
    <w:p w14:paraId="1654C597" w14:textId="5353F329" w:rsidR="000933D9" w:rsidRPr="00A179FC" w:rsidRDefault="000933D9" w:rsidP="000933D9">
      <w:pPr>
        <w:pStyle w:val="Listeafsnit"/>
        <w:numPr>
          <w:ilvl w:val="0"/>
          <w:numId w:val="6"/>
        </w:numPr>
        <w:overflowPunct w:val="0"/>
        <w:autoSpaceDE w:val="0"/>
        <w:autoSpaceDN w:val="0"/>
        <w:adjustRightInd w:val="0"/>
        <w:spacing w:after="0" w:line="240" w:lineRule="auto"/>
      </w:pPr>
      <w:r w:rsidRPr="00A179FC">
        <w:t>af hel</w:t>
      </w:r>
      <w:r w:rsidR="001A0832">
        <w:t>t</w:t>
      </w:r>
      <w:r w:rsidRPr="00A179FC">
        <w:t>- eller halvnøgne børn</w:t>
      </w:r>
      <w:r w:rsidR="00136C50" w:rsidRPr="00A179FC">
        <w:t>/borgere</w:t>
      </w:r>
      <w:r w:rsidR="00E23648" w:rsidRPr="00A179FC">
        <w:t>/personale</w:t>
      </w:r>
    </w:p>
    <w:p w14:paraId="1654C598" w14:textId="64DD8D7E" w:rsidR="000933D9" w:rsidRPr="00A179FC" w:rsidRDefault="000933D9" w:rsidP="000933D9">
      <w:pPr>
        <w:pStyle w:val="Listeafsnit"/>
        <w:numPr>
          <w:ilvl w:val="0"/>
          <w:numId w:val="6"/>
        </w:numPr>
        <w:overflowPunct w:val="0"/>
        <w:autoSpaceDE w:val="0"/>
        <w:autoSpaceDN w:val="0"/>
        <w:adjustRightInd w:val="0"/>
        <w:spacing w:after="0" w:line="240" w:lineRule="auto"/>
      </w:pPr>
      <w:r w:rsidRPr="00A179FC">
        <w:t>af børn</w:t>
      </w:r>
      <w:r w:rsidR="00136C50" w:rsidRPr="00A179FC">
        <w:t>/borgere</w:t>
      </w:r>
      <w:r w:rsidR="00E23648" w:rsidRPr="00A179FC">
        <w:t>/personale</w:t>
      </w:r>
      <w:r w:rsidRPr="00A179FC">
        <w:t>, der bliver drillet, slås eller på anden måde bliver udstillet</w:t>
      </w:r>
    </w:p>
    <w:p w14:paraId="4E7C2501" w14:textId="301B9699" w:rsidR="00E23648" w:rsidRPr="00A179FC" w:rsidRDefault="000933D9" w:rsidP="006A44A4">
      <w:pPr>
        <w:pStyle w:val="Listeafsnit"/>
        <w:numPr>
          <w:ilvl w:val="0"/>
          <w:numId w:val="6"/>
        </w:numPr>
        <w:overflowPunct w:val="0"/>
        <w:autoSpaceDE w:val="0"/>
        <w:autoSpaceDN w:val="0"/>
        <w:adjustRightInd w:val="0"/>
        <w:spacing w:after="0" w:line="240" w:lineRule="auto"/>
        <w:rPr>
          <w:rFonts w:cs="Verdana"/>
        </w:rPr>
      </w:pPr>
      <w:r w:rsidRPr="00A179FC">
        <w:t>der kan virke krænkende</w:t>
      </w:r>
    </w:p>
    <w:p w14:paraId="0262C5FA" w14:textId="0CA36853" w:rsidR="00E23648" w:rsidRPr="00A179FC" w:rsidRDefault="000933D9" w:rsidP="006A44A4">
      <w:pPr>
        <w:pStyle w:val="Listeafsnit"/>
        <w:numPr>
          <w:ilvl w:val="0"/>
          <w:numId w:val="6"/>
        </w:numPr>
        <w:overflowPunct w:val="0"/>
        <w:autoSpaceDE w:val="0"/>
        <w:autoSpaceDN w:val="0"/>
        <w:adjustRightInd w:val="0"/>
        <w:spacing w:after="0" w:line="240" w:lineRule="auto"/>
        <w:rPr>
          <w:rFonts w:cs="Verdana"/>
        </w:rPr>
      </w:pPr>
      <w:r w:rsidRPr="00A179FC">
        <w:t>af børn, hvor forældrene</w:t>
      </w:r>
      <w:r w:rsidR="00E23648" w:rsidRPr="00A179FC">
        <w:t xml:space="preserve"> generelt har bedt om, at de ikke fremgår på medier</w:t>
      </w:r>
    </w:p>
    <w:p w14:paraId="0C6E07C2" w14:textId="093BB66E" w:rsidR="00E23648" w:rsidRDefault="00E23648" w:rsidP="00E23648">
      <w:pPr>
        <w:overflowPunct w:val="0"/>
        <w:autoSpaceDE w:val="0"/>
        <w:autoSpaceDN w:val="0"/>
        <w:adjustRightInd w:val="0"/>
        <w:spacing w:after="0" w:line="240" w:lineRule="auto"/>
        <w:rPr>
          <w:rFonts w:asciiTheme="minorHAnsi" w:hAnsiTheme="minorHAnsi" w:cs="Verdana"/>
        </w:rPr>
      </w:pPr>
    </w:p>
    <w:p w14:paraId="0C64A165" w14:textId="72C77987" w:rsidR="00E23648" w:rsidRDefault="00E23648" w:rsidP="00E23648">
      <w:pPr>
        <w:overflowPunct w:val="0"/>
        <w:autoSpaceDE w:val="0"/>
        <w:autoSpaceDN w:val="0"/>
        <w:adjustRightInd w:val="0"/>
        <w:spacing w:after="0" w:line="240" w:lineRule="auto"/>
        <w:rPr>
          <w:rFonts w:asciiTheme="minorHAnsi" w:hAnsiTheme="minorHAnsi" w:cs="Verdana"/>
        </w:rPr>
      </w:pPr>
    </w:p>
    <w:p w14:paraId="3D06D0F2" w14:textId="577CBB8C" w:rsidR="00E23648" w:rsidRDefault="00E23648" w:rsidP="00E23648">
      <w:pPr>
        <w:overflowPunct w:val="0"/>
        <w:autoSpaceDE w:val="0"/>
        <w:autoSpaceDN w:val="0"/>
        <w:adjustRightInd w:val="0"/>
        <w:spacing w:after="0" w:line="240" w:lineRule="auto"/>
        <w:rPr>
          <w:rFonts w:asciiTheme="minorHAnsi" w:hAnsiTheme="minorHAnsi" w:cs="Verdana"/>
        </w:rPr>
      </w:pPr>
    </w:p>
    <w:p w14:paraId="1654C5BB" w14:textId="344D81A1" w:rsidR="00C37308" w:rsidRDefault="000933D9" w:rsidP="00E23648">
      <w:pPr>
        <w:ind w:left="720" w:hanging="720"/>
        <w:rPr>
          <w:rFonts w:asciiTheme="minorHAnsi" w:hAnsiTheme="minorHAnsi" w:cs="Verdana"/>
          <w:sz w:val="16"/>
          <w:szCs w:val="16"/>
        </w:rPr>
      </w:pPr>
      <w:r w:rsidRPr="00DF00E6">
        <w:rPr>
          <w:rFonts w:asciiTheme="minorHAnsi" w:hAnsiTheme="minorHAnsi" w:cs="Verdana"/>
          <w:sz w:val="16"/>
          <w:szCs w:val="16"/>
        </w:rPr>
        <w:t xml:space="preserve"> </w:t>
      </w:r>
    </w:p>
    <w:p w14:paraId="0FDC8BFC" w14:textId="22172094" w:rsidR="00E23648" w:rsidRDefault="00E23648" w:rsidP="00E23648">
      <w:pPr>
        <w:ind w:left="720" w:hanging="720"/>
        <w:rPr>
          <w:rFonts w:asciiTheme="minorHAnsi" w:hAnsiTheme="minorHAnsi" w:cs="Verdana"/>
          <w:sz w:val="16"/>
          <w:szCs w:val="16"/>
        </w:rPr>
      </w:pPr>
    </w:p>
    <w:p w14:paraId="76A40C89" w14:textId="01EA2778" w:rsidR="00E23648" w:rsidRDefault="00E23648" w:rsidP="00E23648">
      <w:pPr>
        <w:ind w:left="720" w:hanging="720"/>
        <w:rPr>
          <w:rFonts w:asciiTheme="minorHAnsi" w:hAnsiTheme="minorHAnsi" w:cs="Verdana"/>
          <w:sz w:val="16"/>
          <w:szCs w:val="16"/>
        </w:rPr>
      </w:pPr>
    </w:p>
    <w:p w14:paraId="29894865" w14:textId="1C72D6E1" w:rsidR="00E23648" w:rsidRDefault="0026712E" w:rsidP="00E23648">
      <w:pPr>
        <w:ind w:left="720" w:hanging="720"/>
        <w:rPr>
          <w:rFonts w:asciiTheme="minorHAnsi" w:hAnsiTheme="minorHAnsi" w:cs="Verdana"/>
          <w:sz w:val="16"/>
          <w:szCs w:val="16"/>
        </w:rPr>
      </w:pPr>
      <w:r>
        <w:rPr>
          <w:noProof/>
        </w:rPr>
        <w:drawing>
          <wp:anchor distT="0" distB="0" distL="114300" distR="114300" simplePos="0" relativeHeight="251681792" behindDoc="0" locked="0" layoutInCell="1" allowOverlap="1" wp14:anchorId="23889DF6" wp14:editId="2CCFB590">
            <wp:simplePos x="0" y="0"/>
            <wp:positionH relativeFrom="column">
              <wp:posOffset>1964457</wp:posOffset>
            </wp:positionH>
            <wp:positionV relativeFrom="paragraph">
              <wp:posOffset>104205</wp:posOffset>
            </wp:positionV>
            <wp:extent cx="3921543" cy="3282244"/>
            <wp:effectExtent l="0" t="0" r="3175"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15542"/>
                    <a:stretch/>
                  </pic:blipFill>
                  <pic:spPr bwMode="auto">
                    <a:xfrm>
                      <a:off x="0" y="0"/>
                      <a:ext cx="3921543" cy="3282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23648" w:rsidSect="00B06DB6">
      <w:footerReference w:type="default" r:id="rId15"/>
      <w:footerReference w:type="first" r:id="rId16"/>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BA1AB" w14:textId="77777777" w:rsidR="0036145E" w:rsidRDefault="0036145E" w:rsidP="00B06DB6">
      <w:pPr>
        <w:spacing w:after="0" w:line="240" w:lineRule="auto"/>
      </w:pPr>
      <w:r>
        <w:separator/>
      </w:r>
    </w:p>
  </w:endnote>
  <w:endnote w:type="continuationSeparator" w:id="0">
    <w:p w14:paraId="46044D8A" w14:textId="77777777" w:rsidR="0036145E" w:rsidRDefault="0036145E" w:rsidP="00B0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584198"/>
      <w:docPartObj>
        <w:docPartGallery w:val="Page Numbers (Bottom of Page)"/>
        <w:docPartUnique/>
      </w:docPartObj>
    </w:sdtPr>
    <w:sdtEndPr/>
    <w:sdtContent>
      <w:p w14:paraId="3255D65C" w14:textId="728D84B9" w:rsidR="0036145E" w:rsidRDefault="0036145E">
        <w:pPr>
          <w:pStyle w:val="Sidefod"/>
          <w:jc w:val="right"/>
        </w:pPr>
        <w:r>
          <w:fldChar w:fldCharType="begin"/>
        </w:r>
        <w:r>
          <w:instrText>PAGE   \* MERGEFORMAT</w:instrText>
        </w:r>
        <w:r>
          <w:fldChar w:fldCharType="separate"/>
        </w:r>
        <w:r>
          <w:t>2</w:t>
        </w:r>
        <w:r>
          <w:fldChar w:fldCharType="end"/>
        </w:r>
      </w:p>
    </w:sdtContent>
  </w:sdt>
  <w:p w14:paraId="79913FC2" w14:textId="77777777" w:rsidR="0036145E" w:rsidRDefault="0036145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80532"/>
      <w:docPartObj>
        <w:docPartGallery w:val="Page Numbers (Bottom of Page)"/>
        <w:docPartUnique/>
      </w:docPartObj>
    </w:sdtPr>
    <w:sdtEndPr/>
    <w:sdtContent>
      <w:p w14:paraId="04909895" w14:textId="698139A4" w:rsidR="0036145E" w:rsidRDefault="0036145E">
        <w:pPr>
          <w:pStyle w:val="Sidefod"/>
          <w:jc w:val="right"/>
        </w:pPr>
        <w:r>
          <w:fldChar w:fldCharType="begin"/>
        </w:r>
        <w:r>
          <w:instrText>PAGE   \* MERGEFORMAT</w:instrText>
        </w:r>
        <w:r>
          <w:fldChar w:fldCharType="separate"/>
        </w:r>
        <w:r>
          <w:t>2</w:t>
        </w:r>
        <w:r>
          <w:fldChar w:fldCharType="end"/>
        </w:r>
      </w:p>
    </w:sdtContent>
  </w:sdt>
  <w:p w14:paraId="446470F1" w14:textId="77777777" w:rsidR="0036145E" w:rsidRDefault="0036145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9F70" w14:textId="77777777" w:rsidR="0036145E" w:rsidRDefault="0036145E" w:rsidP="00B06DB6">
      <w:pPr>
        <w:spacing w:after="0" w:line="240" w:lineRule="auto"/>
      </w:pPr>
      <w:r>
        <w:separator/>
      </w:r>
    </w:p>
  </w:footnote>
  <w:footnote w:type="continuationSeparator" w:id="0">
    <w:p w14:paraId="41B2C4E7" w14:textId="77777777" w:rsidR="0036145E" w:rsidRDefault="0036145E" w:rsidP="00B06DB6">
      <w:pPr>
        <w:spacing w:after="0" w:line="240" w:lineRule="auto"/>
      </w:pPr>
      <w:r>
        <w:continuationSeparator/>
      </w:r>
    </w:p>
  </w:footnote>
  <w:footnote w:id="1">
    <w:p w14:paraId="6428296A" w14:textId="77777777" w:rsidR="0036145E" w:rsidRDefault="0036145E" w:rsidP="00860E7D">
      <w:pPr>
        <w:pStyle w:val="Fodnotetekst"/>
      </w:pPr>
      <w:r>
        <w:rPr>
          <w:rStyle w:val="Fodnotehenvisning"/>
        </w:rPr>
        <w:footnoteRef/>
      </w:r>
      <w:r>
        <w:t xml:space="preserve"> </w:t>
      </w:r>
      <w:hyperlink r:id="rId1" w:history="1">
        <w:r w:rsidRPr="00AA5E35">
          <w:rPr>
            <w:rStyle w:val="Hyperlink"/>
            <w:sz w:val="16"/>
            <w:szCs w:val="16"/>
          </w:rPr>
          <w:t>https://eknet.esbjergkommune.dk/documents/37426</w:t>
        </w:r>
      </w:hyperlink>
      <w:r>
        <w:t xml:space="preserve"> Principper for behandling af persondata</w:t>
      </w:r>
    </w:p>
  </w:footnote>
  <w:footnote w:id="2">
    <w:p w14:paraId="49AB1403" w14:textId="77777777" w:rsidR="0036145E" w:rsidRPr="00AC6752" w:rsidRDefault="0036145E" w:rsidP="00860E7D">
      <w:pPr>
        <w:pStyle w:val="Fodnotetekst"/>
        <w:rPr>
          <w:lang w:val="de-DE"/>
        </w:rPr>
      </w:pPr>
      <w:r>
        <w:rPr>
          <w:rStyle w:val="Fodnotehenvisning"/>
        </w:rPr>
        <w:footnoteRef/>
      </w:r>
      <w:r w:rsidRPr="00AC6752">
        <w:rPr>
          <w:lang w:val="de-DE"/>
        </w:rPr>
        <w:t xml:space="preserve"> </w:t>
      </w:r>
      <w:hyperlink r:id="rId2" w:history="1">
        <w:r w:rsidRPr="00AC6752">
          <w:rPr>
            <w:rStyle w:val="Hyperlink"/>
            <w:sz w:val="16"/>
            <w:szCs w:val="16"/>
            <w:lang w:val="de-DE"/>
          </w:rPr>
          <w:t>https://eur-lex.europa.eu/legal-content/DA/TXT/?uri=CELEX%3A32016R0679</w:t>
        </w:r>
      </w:hyperlink>
      <w:r w:rsidRPr="00AC6752">
        <w:rPr>
          <w:lang w:val="de-DE"/>
        </w:rPr>
        <w:t xml:space="preserve"> Artikel 6, stk. 1 e</w:t>
      </w:r>
    </w:p>
  </w:footnote>
  <w:footnote w:id="3">
    <w:p w14:paraId="10203B64" w14:textId="77777777" w:rsidR="0036145E" w:rsidRDefault="0036145E" w:rsidP="008E7870">
      <w:pPr>
        <w:pStyle w:val="Fodnotetekst"/>
      </w:pPr>
      <w:r>
        <w:rPr>
          <w:rStyle w:val="Fodnotehenvisning"/>
        </w:rPr>
        <w:footnoteRef/>
      </w:r>
      <w:r>
        <w:t xml:space="preserve"> </w:t>
      </w:r>
      <w:hyperlink r:id="rId3" w:history="1">
        <w:r w:rsidRPr="003F46BB">
          <w:rPr>
            <w:rStyle w:val="Hyperlink"/>
            <w:sz w:val="16"/>
            <w:szCs w:val="16"/>
          </w:rPr>
          <w:t>https://eknet.esbjergkommune.dk/api/documents/40421/data?inline=true</w:t>
        </w:r>
      </w:hyperlink>
      <w:r>
        <w:t xml:space="preserve"> pkt. 4.0</w:t>
      </w:r>
    </w:p>
  </w:footnote>
  <w:footnote w:id="4">
    <w:p w14:paraId="5619DBA1" w14:textId="70FD494E" w:rsidR="0036145E" w:rsidRDefault="0036145E">
      <w:pPr>
        <w:pStyle w:val="Fodnotetekst"/>
      </w:pPr>
      <w:r>
        <w:rPr>
          <w:rStyle w:val="Fodnotehenvisning"/>
        </w:rPr>
        <w:footnoteRef/>
      </w:r>
      <w:r>
        <w:t xml:space="preserve"> </w:t>
      </w:r>
      <w:hyperlink r:id="rId4" w:history="1">
        <w:r w:rsidRPr="001E70DB">
          <w:rPr>
            <w:rStyle w:val="Hyperlink"/>
            <w:sz w:val="16"/>
            <w:szCs w:val="16"/>
          </w:rPr>
          <w:t>https://eknet.esbjergkommune.dk/documents/37427?open=48039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3D3"/>
    <w:multiLevelType w:val="hybridMultilevel"/>
    <w:tmpl w:val="0AAA5E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2E4CFD"/>
    <w:multiLevelType w:val="hybridMultilevel"/>
    <w:tmpl w:val="783E4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09A6BD3"/>
    <w:multiLevelType w:val="multilevel"/>
    <w:tmpl w:val="725E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22A8B"/>
    <w:multiLevelType w:val="hybridMultilevel"/>
    <w:tmpl w:val="C3B6D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7D0BBE"/>
    <w:multiLevelType w:val="hybridMultilevel"/>
    <w:tmpl w:val="621C4C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EC47E5C"/>
    <w:multiLevelType w:val="hybridMultilevel"/>
    <w:tmpl w:val="CFE87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3286E4B"/>
    <w:multiLevelType w:val="hybridMultilevel"/>
    <w:tmpl w:val="FEF47A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AF2359"/>
    <w:multiLevelType w:val="hybridMultilevel"/>
    <w:tmpl w:val="88D265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D7C0D78"/>
    <w:multiLevelType w:val="multilevel"/>
    <w:tmpl w:val="B9207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450CFF"/>
    <w:multiLevelType w:val="multilevel"/>
    <w:tmpl w:val="A03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1"/>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B6"/>
    <w:rsid w:val="000012E9"/>
    <w:rsid w:val="00013448"/>
    <w:rsid w:val="000138C4"/>
    <w:rsid w:val="00034CD8"/>
    <w:rsid w:val="000705A0"/>
    <w:rsid w:val="00074A31"/>
    <w:rsid w:val="000933D9"/>
    <w:rsid w:val="000960BA"/>
    <w:rsid w:val="000A045D"/>
    <w:rsid w:val="000A18FA"/>
    <w:rsid w:val="000B332C"/>
    <w:rsid w:val="000D254C"/>
    <w:rsid w:val="000E3681"/>
    <w:rsid w:val="001002A8"/>
    <w:rsid w:val="00126D90"/>
    <w:rsid w:val="00126E60"/>
    <w:rsid w:val="001350A5"/>
    <w:rsid w:val="00136C50"/>
    <w:rsid w:val="0015609C"/>
    <w:rsid w:val="001652EE"/>
    <w:rsid w:val="00182E53"/>
    <w:rsid w:val="001A0832"/>
    <w:rsid w:val="001A2FE9"/>
    <w:rsid w:val="001C128C"/>
    <w:rsid w:val="001C7E6C"/>
    <w:rsid w:val="001E70DB"/>
    <w:rsid w:val="001F1775"/>
    <w:rsid w:val="002004A8"/>
    <w:rsid w:val="00216526"/>
    <w:rsid w:val="00221975"/>
    <w:rsid w:val="00244E39"/>
    <w:rsid w:val="00266235"/>
    <w:rsid w:val="0026712E"/>
    <w:rsid w:val="00267143"/>
    <w:rsid w:val="00282B13"/>
    <w:rsid w:val="00284ADC"/>
    <w:rsid w:val="00287F4E"/>
    <w:rsid w:val="0029214E"/>
    <w:rsid w:val="002B62EE"/>
    <w:rsid w:val="002D7535"/>
    <w:rsid w:val="002E2A9A"/>
    <w:rsid w:val="002F39FC"/>
    <w:rsid w:val="002F444F"/>
    <w:rsid w:val="00302E2C"/>
    <w:rsid w:val="00320108"/>
    <w:rsid w:val="00335B49"/>
    <w:rsid w:val="003461D7"/>
    <w:rsid w:val="00355B76"/>
    <w:rsid w:val="003611A2"/>
    <w:rsid w:val="0036145E"/>
    <w:rsid w:val="003671DB"/>
    <w:rsid w:val="00381A5C"/>
    <w:rsid w:val="003B5894"/>
    <w:rsid w:val="003C5B76"/>
    <w:rsid w:val="003D16B9"/>
    <w:rsid w:val="003F4692"/>
    <w:rsid w:val="003F46BB"/>
    <w:rsid w:val="004049A8"/>
    <w:rsid w:val="004109A9"/>
    <w:rsid w:val="00444541"/>
    <w:rsid w:val="00453B78"/>
    <w:rsid w:val="0045555F"/>
    <w:rsid w:val="00467F7F"/>
    <w:rsid w:val="0047427D"/>
    <w:rsid w:val="004829BD"/>
    <w:rsid w:val="004915FA"/>
    <w:rsid w:val="004C2881"/>
    <w:rsid w:val="004D0B6B"/>
    <w:rsid w:val="00505F5F"/>
    <w:rsid w:val="005124BA"/>
    <w:rsid w:val="00516A65"/>
    <w:rsid w:val="00530A56"/>
    <w:rsid w:val="00544C39"/>
    <w:rsid w:val="005548CC"/>
    <w:rsid w:val="005735A4"/>
    <w:rsid w:val="005746A1"/>
    <w:rsid w:val="005961A5"/>
    <w:rsid w:val="005B6ADE"/>
    <w:rsid w:val="005E0D64"/>
    <w:rsid w:val="005E3588"/>
    <w:rsid w:val="005E7DF6"/>
    <w:rsid w:val="00610B35"/>
    <w:rsid w:val="006133D4"/>
    <w:rsid w:val="0063025A"/>
    <w:rsid w:val="00635EAD"/>
    <w:rsid w:val="0064267F"/>
    <w:rsid w:val="00651E15"/>
    <w:rsid w:val="00654079"/>
    <w:rsid w:val="00674B8D"/>
    <w:rsid w:val="00696FA9"/>
    <w:rsid w:val="006A44A4"/>
    <w:rsid w:val="006A65B7"/>
    <w:rsid w:val="006C6E07"/>
    <w:rsid w:val="00767316"/>
    <w:rsid w:val="007B008A"/>
    <w:rsid w:val="007B4F3E"/>
    <w:rsid w:val="007D1864"/>
    <w:rsid w:val="008175E4"/>
    <w:rsid w:val="00820D36"/>
    <w:rsid w:val="008445C8"/>
    <w:rsid w:val="0084475C"/>
    <w:rsid w:val="008578A7"/>
    <w:rsid w:val="00860E7D"/>
    <w:rsid w:val="008705B9"/>
    <w:rsid w:val="0087173E"/>
    <w:rsid w:val="00872448"/>
    <w:rsid w:val="008B07A8"/>
    <w:rsid w:val="008B2D65"/>
    <w:rsid w:val="008E7870"/>
    <w:rsid w:val="008F3DFC"/>
    <w:rsid w:val="0095381C"/>
    <w:rsid w:val="009577F7"/>
    <w:rsid w:val="00972FC9"/>
    <w:rsid w:val="009773A2"/>
    <w:rsid w:val="00992F30"/>
    <w:rsid w:val="0099328F"/>
    <w:rsid w:val="009B56F2"/>
    <w:rsid w:val="009D01ED"/>
    <w:rsid w:val="009D780F"/>
    <w:rsid w:val="009E378E"/>
    <w:rsid w:val="009E61CA"/>
    <w:rsid w:val="009E6A97"/>
    <w:rsid w:val="009F2D5B"/>
    <w:rsid w:val="00A07E57"/>
    <w:rsid w:val="00A179FC"/>
    <w:rsid w:val="00A40060"/>
    <w:rsid w:val="00A40D21"/>
    <w:rsid w:val="00A45B7D"/>
    <w:rsid w:val="00A52659"/>
    <w:rsid w:val="00A748E1"/>
    <w:rsid w:val="00A85971"/>
    <w:rsid w:val="00AA407C"/>
    <w:rsid w:val="00AA5E35"/>
    <w:rsid w:val="00AC6752"/>
    <w:rsid w:val="00AD0C96"/>
    <w:rsid w:val="00AD1056"/>
    <w:rsid w:val="00AF235A"/>
    <w:rsid w:val="00B00B96"/>
    <w:rsid w:val="00B06DB6"/>
    <w:rsid w:val="00B102FE"/>
    <w:rsid w:val="00B17C12"/>
    <w:rsid w:val="00B24520"/>
    <w:rsid w:val="00B97269"/>
    <w:rsid w:val="00BA60D6"/>
    <w:rsid w:val="00BB34C2"/>
    <w:rsid w:val="00BD2371"/>
    <w:rsid w:val="00BE39B5"/>
    <w:rsid w:val="00C37308"/>
    <w:rsid w:val="00C62467"/>
    <w:rsid w:val="00C73754"/>
    <w:rsid w:val="00CA2F0E"/>
    <w:rsid w:val="00CB3627"/>
    <w:rsid w:val="00D2381B"/>
    <w:rsid w:val="00D31695"/>
    <w:rsid w:val="00D348C5"/>
    <w:rsid w:val="00D61641"/>
    <w:rsid w:val="00D659EB"/>
    <w:rsid w:val="00D803D2"/>
    <w:rsid w:val="00D82048"/>
    <w:rsid w:val="00D9473B"/>
    <w:rsid w:val="00DC6F79"/>
    <w:rsid w:val="00DD1606"/>
    <w:rsid w:val="00DD6EA3"/>
    <w:rsid w:val="00DF00E6"/>
    <w:rsid w:val="00DF50B0"/>
    <w:rsid w:val="00E07DCF"/>
    <w:rsid w:val="00E10D81"/>
    <w:rsid w:val="00E23648"/>
    <w:rsid w:val="00E2440B"/>
    <w:rsid w:val="00E33C69"/>
    <w:rsid w:val="00E45B52"/>
    <w:rsid w:val="00E461A1"/>
    <w:rsid w:val="00E462D4"/>
    <w:rsid w:val="00E637C5"/>
    <w:rsid w:val="00E7461F"/>
    <w:rsid w:val="00E83D59"/>
    <w:rsid w:val="00ED2E3C"/>
    <w:rsid w:val="00ED5B9E"/>
    <w:rsid w:val="00EE3CF6"/>
    <w:rsid w:val="00EF5E6C"/>
    <w:rsid w:val="00EF6A54"/>
    <w:rsid w:val="00F123C6"/>
    <w:rsid w:val="00F26BBA"/>
    <w:rsid w:val="00F37FA6"/>
    <w:rsid w:val="00F41726"/>
    <w:rsid w:val="00F50272"/>
    <w:rsid w:val="00F61B07"/>
    <w:rsid w:val="00F61ED7"/>
    <w:rsid w:val="00F62B0C"/>
    <w:rsid w:val="00F82048"/>
    <w:rsid w:val="00F82FA1"/>
    <w:rsid w:val="00F834E2"/>
    <w:rsid w:val="00F97818"/>
    <w:rsid w:val="00FA5C3E"/>
    <w:rsid w:val="00FB2B1E"/>
    <w:rsid w:val="00FC4506"/>
    <w:rsid w:val="00FD042E"/>
    <w:rsid w:val="00FF28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1654C505"/>
  <w15:docId w15:val="{53EBD8D1-731F-44A7-B5E7-6278E218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FA1"/>
  </w:style>
  <w:style w:type="paragraph" w:styleId="Overskrift1">
    <w:name w:val="heading 1"/>
    <w:basedOn w:val="Normal"/>
    <w:next w:val="Normal"/>
    <w:link w:val="Overskrift1Tegn"/>
    <w:uiPriority w:val="9"/>
    <w:qFormat/>
    <w:rsid w:val="009E61C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E61CA"/>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9E61CA"/>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9E61CA"/>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qFormat/>
    <w:rsid w:val="009E61CA"/>
    <w:pPr>
      <w:keepNext/>
      <w:keepLines/>
      <w:spacing w:before="200" w:after="0"/>
      <w:outlineLvl w:val="4"/>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E61CA"/>
    <w:rPr>
      <w:rFonts w:eastAsiaTheme="majorEastAsia"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9E61CA"/>
    <w:rPr>
      <w:rFonts w:eastAsiaTheme="majorEastAsia" w:cstheme="majorBidi"/>
      <w:b/>
      <w:bCs/>
      <w:color w:val="4F81BD" w:themeColor="accent1"/>
      <w:sz w:val="26"/>
      <w:szCs w:val="26"/>
    </w:rPr>
  </w:style>
  <w:style w:type="character" w:customStyle="1" w:styleId="Overskrift3Tegn">
    <w:name w:val="Overskrift 3 Tegn"/>
    <w:basedOn w:val="Standardskrifttypeiafsnit"/>
    <w:link w:val="Overskrift3"/>
    <w:uiPriority w:val="9"/>
    <w:rsid w:val="009E61CA"/>
    <w:rPr>
      <w:rFonts w:eastAsiaTheme="majorEastAsia" w:cstheme="majorBidi"/>
      <w:b/>
      <w:bCs/>
      <w:color w:val="4F81BD" w:themeColor="accent1"/>
    </w:rPr>
  </w:style>
  <w:style w:type="character" w:customStyle="1" w:styleId="Overskrift4Tegn">
    <w:name w:val="Overskrift 4 Tegn"/>
    <w:basedOn w:val="Standardskrifttypeiafsnit"/>
    <w:link w:val="Overskrift4"/>
    <w:uiPriority w:val="9"/>
    <w:rsid w:val="009E61CA"/>
    <w:rPr>
      <w:rFonts w:eastAsiaTheme="majorEastAsia" w:cstheme="majorBidi"/>
      <w:b/>
      <w:bCs/>
      <w:i/>
      <w:iCs/>
      <w:color w:val="4F81BD" w:themeColor="accent1"/>
    </w:rPr>
  </w:style>
  <w:style w:type="character" w:customStyle="1" w:styleId="Overskrift5Tegn">
    <w:name w:val="Overskrift 5 Tegn"/>
    <w:basedOn w:val="Standardskrifttypeiafsnit"/>
    <w:link w:val="Overskrift5"/>
    <w:uiPriority w:val="9"/>
    <w:rsid w:val="009E61CA"/>
    <w:rPr>
      <w:rFonts w:eastAsiaTheme="majorEastAsia" w:cstheme="majorBidi"/>
      <w:color w:val="243F60" w:themeColor="accent1" w:themeShade="7F"/>
    </w:rPr>
  </w:style>
  <w:style w:type="paragraph" w:styleId="Titel">
    <w:name w:val="Title"/>
    <w:basedOn w:val="Normal"/>
    <w:next w:val="Normal"/>
    <w:link w:val="TitelTegn"/>
    <w:uiPriority w:val="10"/>
    <w:qFormat/>
    <w:rsid w:val="009E61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61CA"/>
    <w:rPr>
      <w:rFonts w:eastAsiaTheme="majorEastAsia"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B06DB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06DB6"/>
    <w:rPr>
      <w:rFonts w:ascii="Tahoma" w:hAnsi="Tahoma" w:cs="Tahoma"/>
      <w:sz w:val="16"/>
      <w:szCs w:val="16"/>
    </w:rPr>
  </w:style>
  <w:style w:type="paragraph" w:styleId="Sidehoved">
    <w:name w:val="header"/>
    <w:basedOn w:val="Normal"/>
    <w:link w:val="SidehovedTegn"/>
    <w:uiPriority w:val="99"/>
    <w:unhideWhenUsed/>
    <w:rsid w:val="00B06D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6DB6"/>
  </w:style>
  <w:style w:type="paragraph" w:styleId="Sidefod">
    <w:name w:val="footer"/>
    <w:basedOn w:val="Normal"/>
    <w:link w:val="SidefodTegn"/>
    <w:uiPriority w:val="99"/>
    <w:unhideWhenUsed/>
    <w:rsid w:val="00B06D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6DB6"/>
  </w:style>
  <w:style w:type="paragraph" w:customStyle="1" w:styleId="bodytext">
    <w:name w:val="bodytext"/>
    <w:basedOn w:val="Normal"/>
    <w:rsid w:val="0087173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87173E"/>
    <w:rPr>
      <w:b/>
      <w:bCs/>
    </w:rPr>
  </w:style>
  <w:style w:type="paragraph" w:styleId="Fodnotetekst">
    <w:name w:val="footnote text"/>
    <w:basedOn w:val="Normal"/>
    <w:link w:val="FodnotetekstTegn"/>
    <w:uiPriority w:val="99"/>
    <w:unhideWhenUsed/>
    <w:qFormat/>
    <w:rsid w:val="00E637C5"/>
    <w:pPr>
      <w:spacing w:after="0" w:line="240" w:lineRule="auto"/>
    </w:pPr>
  </w:style>
  <w:style w:type="character" w:customStyle="1" w:styleId="FodnotetekstTegn">
    <w:name w:val="Fodnotetekst Tegn"/>
    <w:basedOn w:val="Standardskrifttypeiafsnit"/>
    <w:link w:val="Fodnotetekst"/>
    <w:uiPriority w:val="99"/>
    <w:rsid w:val="00E637C5"/>
  </w:style>
  <w:style w:type="character" w:styleId="Fodnotehenvisning">
    <w:name w:val="footnote reference"/>
    <w:basedOn w:val="Standardskrifttypeiafsnit"/>
    <w:uiPriority w:val="99"/>
    <w:semiHidden/>
    <w:unhideWhenUsed/>
    <w:rsid w:val="00E637C5"/>
    <w:rPr>
      <w:vertAlign w:val="superscript"/>
    </w:rPr>
  </w:style>
  <w:style w:type="paragraph" w:styleId="Listeafsnit">
    <w:name w:val="List Paragraph"/>
    <w:basedOn w:val="Normal"/>
    <w:uiPriority w:val="34"/>
    <w:qFormat/>
    <w:rsid w:val="000705A0"/>
    <w:pPr>
      <w:ind w:left="720"/>
      <w:contextualSpacing/>
    </w:pPr>
  </w:style>
  <w:style w:type="paragraph" w:customStyle="1" w:styleId="Default">
    <w:name w:val="Default"/>
    <w:rsid w:val="000705A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Standardskrifttypeiafsnit"/>
    <w:uiPriority w:val="99"/>
    <w:unhideWhenUsed/>
    <w:rsid w:val="00EF6A54"/>
    <w:rPr>
      <w:color w:val="0000FF" w:themeColor="hyperlink"/>
      <w:u w:val="single"/>
    </w:rPr>
  </w:style>
  <w:style w:type="paragraph" w:styleId="Ingenafstand">
    <w:name w:val="No Spacing"/>
    <w:uiPriority w:val="1"/>
    <w:qFormat/>
    <w:rsid w:val="00F97818"/>
    <w:pPr>
      <w:spacing w:after="0" w:line="240" w:lineRule="auto"/>
    </w:pPr>
  </w:style>
  <w:style w:type="paragraph" w:styleId="Billedtekst">
    <w:name w:val="caption"/>
    <w:basedOn w:val="Normal"/>
    <w:next w:val="Normal"/>
    <w:semiHidden/>
    <w:unhideWhenUsed/>
    <w:qFormat/>
    <w:rsid w:val="000933D9"/>
    <w:pPr>
      <w:overflowPunct w:val="0"/>
      <w:autoSpaceDE w:val="0"/>
      <w:autoSpaceDN w:val="0"/>
      <w:adjustRightInd w:val="0"/>
      <w:spacing w:after="0" w:line="240" w:lineRule="auto"/>
      <w:jc w:val="both"/>
    </w:pPr>
    <w:rPr>
      <w:rFonts w:ascii="Arial" w:eastAsia="Times New Roman" w:hAnsi="Arial" w:cs="Times New Roman"/>
      <w:b/>
      <w:bCs/>
      <w:sz w:val="22"/>
      <w:lang w:eastAsia="da-DK"/>
    </w:rPr>
  </w:style>
  <w:style w:type="paragraph" w:styleId="Overskrift">
    <w:name w:val="TOC Heading"/>
    <w:basedOn w:val="Overskrift1"/>
    <w:next w:val="Normal"/>
    <w:uiPriority w:val="39"/>
    <w:semiHidden/>
    <w:unhideWhenUsed/>
    <w:qFormat/>
    <w:rsid w:val="00ED5B9E"/>
    <w:pPr>
      <w:outlineLvl w:val="9"/>
    </w:pPr>
    <w:rPr>
      <w:rFonts w:asciiTheme="majorHAnsi" w:hAnsiTheme="majorHAnsi"/>
    </w:rPr>
  </w:style>
  <w:style w:type="paragraph" w:styleId="Indholdsfortegnelse1">
    <w:name w:val="toc 1"/>
    <w:basedOn w:val="Normal"/>
    <w:next w:val="Normal"/>
    <w:autoRedefine/>
    <w:uiPriority w:val="39"/>
    <w:unhideWhenUsed/>
    <w:rsid w:val="00ED5B9E"/>
    <w:pPr>
      <w:spacing w:after="100"/>
    </w:pPr>
  </w:style>
  <w:style w:type="paragraph" w:styleId="Indholdsfortegnelse2">
    <w:name w:val="toc 2"/>
    <w:basedOn w:val="Normal"/>
    <w:next w:val="Normal"/>
    <w:autoRedefine/>
    <w:uiPriority w:val="39"/>
    <w:unhideWhenUsed/>
    <w:rsid w:val="00ED5B9E"/>
    <w:pPr>
      <w:spacing w:after="100"/>
      <w:ind w:left="200"/>
    </w:pPr>
  </w:style>
  <w:style w:type="paragraph" w:styleId="Indholdsfortegnelse3">
    <w:name w:val="toc 3"/>
    <w:basedOn w:val="Normal"/>
    <w:next w:val="Normal"/>
    <w:autoRedefine/>
    <w:uiPriority w:val="39"/>
    <w:unhideWhenUsed/>
    <w:rsid w:val="00444541"/>
    <w:pPr>
      <w:spacing w:after="100"/>
      <w:ind w:left="400"/>
    </w:pPr>
  </w:style>
  <w:style w:type="character" w:styleId="BesgtLink">
    <w:name w:val="FollowedHyperlink"/>
    <w:basedOn w:val="Standardskrifttypeiafsnit"/>
    <w:uiPriority w:val="99"/>
    <w:semiHidden/>
    <w:unhideWhenUsed/>
    <w:rsid w:val="00126D90"/>
    <w:rPr>
      <w:color w:val="800080" w:themeColor="followedHyperlink"/>
      <w:u w:val="single"/>
    </w:rPr>
  </w:style>
  <w:style w:type="table" w:styleId="Tabel-Gitter">
    <w:name w:val="Table Grid"/>
    <w:basedOn w:val="Tabel-Normal"/>
    <w:uiPriority w:val="59"/>
    <w:rsid w:val="00D8204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FA5C3E"/>
    <w:rPr>
      <w:color w:val="605E5C"/>
      <w:shd w:val="clear" w:color="auto" w:fill="E1DFDD"/>
    </w:rPr>
  </w:style>
  <w:style w:type="paragraph" w:customStyle="1" w:styleId="Normal1">
    <w:name w:val="Normal1"/>
    <w:basedOn w:val="Normal"/>
    <w:rsid w:val="0029214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lutnotetekst">
    <w:name w:val="endnote text"/>
    <w:basedOn w:val="Normal"/>
    <w:link w:val="SlutnotetekstTegn"/>
    <w:uiPriority w:val="99"/>
    <w:semiHidden/>
    <w:unhideWhenUsed/>
    <w:rsid w:val="00AF235A"/>
    <w:pPr>
      <w:spacing w:after="0" w:line="240" w:lineRule="auto"/>
    </w:pPr>
  </w:style>
  <w:style w:type="character" w:customStyle="1" w:styleId="SlutnotetekstTegn">
    <w:name w:val="Slutnotetekst Tegn"/>
    <w:basedOn w:val="Standardskrifttypeiafsnit"/>
    <w:link w:val="Slutnotetekst"/>
    <w:uiPriority w:val="99"/>
    <w:semiHidden/>
    <w:rsid w:val="00AF235A"/>
  </w:style>
  <w:style w:type="character" w:styleId="Slutnotehenvisning">
    <w:name w:val="endnote reference"/>
    <w:basedOn w:val="Standardskrifttypeiafsnit"/>
    <w:uiPriority w:val="99"/>
    <w:semiHidden/>
    <w:unhideWhenUsed/>
    <w:rsid w:val="00AF235A"/>
    <w:rPr>
      <w:vertAlign w:val="superscript"/>
    </w:rPr>
  </w:style>
  <w:style w:type="character" w:customStyle="1" w:styleId="dividerstroke">
    <w:name w:val="dividerstroke"/>
    <w:basedOn w:val="Standardskrifttypeiafsnit"/>
    <w:rsid w:val="00E462D4"/>
  </w:style>
  <w:style w:type="paragraph" w:styleId="NormalWeb">
    <w:name w:val="Normal (Web)"/>
    <w:basedOn w:val="Normal"/>
    <w:uiPriority w:val="99"/>
    <w:semiHidden/>
    <w:unhideWhenUsed/>
    <w:rsid w:val="003461D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654079"/>
    <w:rPr>
      <w:sz w:val="16"/>
      <w:szCs w:val="16"/>
    </w:rPr>
  </w:style>
  <w:style w:type="paragraph" w:styleId="Kommentartekst">
    <w:name w:val="annotation text"/>
    <w:basedOn w:val="Normal"/>
    <w:link w:val="KommentartekstTegn"/>
    <w:uiPriority w:val="99"/>
    <w:semiHidden/>
    <w:unhideWhenUsed/>
    <w:rsid w:val="00654079"/>
    <w:pPr>
      <w:spacing w:line="240" w:lineRule="auto"/>
    </w:pPr>
  </w:style>
  <w:style w:type="character" w:customStyle="1" w:styleId="KommentartekstTegn">
    <w:name w:val="Kommentartekst Tegn"/>
    <w:basedOn w:val="Standardskrifttypeiafsnit"/>
    <w:link w:val="Kommentartekst"/>
    <w:uiPriority w:val="99"/>
    <w:semiHidden/>
    <w:rsid w:val="00654079"/>
  </w:style>
  <w:style w:type="paragraph" w:styleId="Kommentaremne">
    <w:name w:val="annotation subject"/>
    <w:basedOn w:val="Kommentartekst"/>
    <w:next w:val="Kommentartekst"/>
    <w:link w:val="KommentaremneTegn"/>
    <w:uiPriority w:val="99"/>
    <w:semiHidden/>
    <w:unhideWhenUsed/>
    <w:rsid w:val="00654079"/>
    <w:rPr>
      <w:b/>
      <w:bCs/>
    </w:rPr>
  </w:style>
  <w:style w:type="character" w:customStyle="1" w:styleId="KommentaremneTegn">
    <w:name w:val="Kommentaremne Tegn"/>
    <w:basedOn w:val="KommentartekstTegn"/>
    <w:link w:val="Kommentaremne"/>
    <w:uiPriority w:val="99"/>
    <w:semiHidden/>
    <w:rsid w:val="00654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88712">
      <w:bodyDiv w:val="1"/>
      <w:marLeft w:val="0"/>
      <w:marRight w:val="0"/>
      <w:marTop w:val="0"/>
      <w:marBottom w:val="0"/>
      <w:divBdr>
        <w:top w:val="none" w:sz="0" w:space="0" w:color="auto"/>
        <w:left w:val="none" w:sz="0" w:space="0" w:color="auto"/>
        <w:bottom w:val="none" w:sz="0" w:space="0" w:color="auto"/>
        <w:right w:val="none" w:sz="0" w:space="0" w:color="auto"/>
      </w:divBdr>
    </w:div>
    <w:div w:id="256334344">
      <w:bodyDiv w:val="1"/>
      <w:marLeft w:val="0"/>
      <w:marRight w:val="0"/>
      <w:marTop w:val="0"/>
      <w:marBottom w:val="0"/>
      <w:divBdr>
        <w:top w:val="none" w:sz="0" w:space="0" w:color="auto"/>
        <w:left w:val="none" w:sz="0" w:space="0" w:color="auto"/>
        <w:bottom w:val="none" w:sz="0" w:space="0" w:color="auto"/>
        <w:right w:val="none" w:sz="0" w:space="0" w:color="auto"/>
      </w:divBdr>
    </w:div>
    <w:div w:id="690372285">
      <w:bodyDiv w:val="1"/>
      <w:marLeft w:val="0"/>
      <w:marRight w:val="0"/>
      <w:marTop w:val="0"/>
      <w:marBottom w:val="0"/>
      <w:divBdr>
        <w:top w:val="none" w:sz="0" w:space="0" w:color="auto"/>
        <w:left w:val="none" w:sz="0" w:space="0" w:color="auto"/>
        <w:bottom w:val="none" w:sz="0" w:space="0" w:color="auto"/>
        <w:right w:val="none" w:sz="0" w:space="0" w:color="auto"/>
      </w:divBdr>
    </w:div>
    <w:div w:id="796293445">
      <w:bodyDiv w:val="1"/>
      <w:marLeft w:val="0"/>
      <w:marRight w:val="0"/>
      <w:marTop w:val="0"/>
      <w:marBottom w:val="0"/>
      <w:divBdr>
        <w:top w:val="none" w:sz="0" w:space="0" w:color="auto"/>
        <w:left w:val="none" w:sz="0" w:space="0" w:color="auto"/>
        <w:bottom w:val="none" w:sz="0" w:space="0" w:color="auto"/>
        <w:right w:val="none" w:sz="0" w:space="0" w:color="auto"/>
      </w:divBdr>
    </w:div>
    <w:div w:id="1295983051">
      <w:bodyDiv w:val="1"/>
      <w:marLeft w:val="0"/>
      <w:marRight w:val="0"/>
      <w:marTop w:val="0"/>
      <w:marBottom w:val="0"/>
      <w:divBdr>
        <w:top w:val="none" w:sz="0" w:space="0" w:color="auto"/>
        <w:left w:val="none" w:sz="0" w:space="0" w:color="auto"/>
        <w:bottom w:val="none" w:sz="0" w:space="0" w:color="auto"/>
        <w:right w:val="none" w:sz="0" w:space="0" w:color="auto"/>
      </w:divBdr>
      <w:divsChild>
        <w:div w:id="2068912152">
          <w:marLeft w:val="0"/>
          <w:marRight w:val="0"/>
          <w:marTop w:val="0"/>
          <w:marBottom w:val="0"/>
          <w:divBdr>
            <w:top w:val="none" w:sz="0" w:space="0" w:color="auto"/>
            <w:left w:val="none" w:sz="0" w:space="0" w:color="auto"/>
            <w:bottom w:val="none" w:sz="0" w:space="0" w:color="auto"/>
            <w:right w:val="none" w:sz="0" w:space="0" w:color="auto"/>
          </w:divBdr>
          <w:divsChild>
            <w:div w:id="940918649">
              <w:marLeft w:val="0"/>
              <w:marRight w:val="0"/>
              <w:marTop w:val="0"/>
              <w:marBottom w:val="0"/>
              <w:divBdr>
                <w:top w:val="none" w:sz="0" w:space="0" w:color="auto"/>
                <w:left w:val="none" w:sz="0" w:space="0" w:color="auto"/>
                <w:bottom w:val="none" w:sz="0" w:space="0" w:color="auto"/>
                <w:right w:val="none" w:sz="0" w:space="0" w:color="auto"/>
              </w:divBdr>
              <w:divsChild>
                <w:div w:id="1957254802">
                  <w:marLeft w:val="0"/>
                  <w:marRight w:val="0"/>
                  <w:marTop w:val="0"/>
                  <w:marBottom w:val="0"/>
                  <w:divBdr>
                    <w:top w:val="none" w:sz="0" w:space="0" w:color="auto"/>
                    <w:left w:val="none" w:sz="0" w:space="0" w:color="auto"/>
                    <w:bottom w:val="none" w:sz="0" w:space="0" w:color="auto"/>
                    <w:right w:val="none" w:sz="0" w:space="0" w:color="auto"/>
                  </w:divBdr>
                  <w:divsChild>
                    <w:div w:id="1446922175">
                      <w:marLeft w:val="0"/>
                      <w:marRight w:val="0"/>
                      <w:marTop w:val="0"/>
                      <w:marBottom w:val="0"/>
                      <w:divBdr>
                        <w:top w:val="none" w:sz="0" w:space="0" w:color="auto"/>
                        <w:left w:val="none" w:sz="0" w:space="0" w:color="auto"/>
                        <w:bottom w:val="none" w:sz="0" w:space="0" w:color="auto"/>
                        <w:right w:val="none" w:sz="0" w:space="0" w:color="auto"/>
                      </w:divBdr>
                      <w:divsChild>
                        <w:div w:id="2099861385">
                          <w:marLeft w:val="0"/>
                          <w:marRight w:val="0"/>
                          <w:marTop w:val="0"/>
                          <w:marBottom w:val="0"/>
                          <w:divBdr>
                            <w:top w:val="none" w:sz="0" w:space="0" w:color="auto"/>
                            <w:left w:val="none" w:sz="0" w:space="0" w:color="auto"/>
                            <w:bottom w:val="none" w:sz="0" w:space="0" w:color="auto"/>
                            <w:right w:val="none" w:sz="0" w:space="0" w:color="auto"/>
                          </w:divBdr>
                          <w:divsChild>
                            <w:div w:id="20818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8422">
      <w:bodyDiv w:val="1"/>
      <w:marLeft w:val="0"/>
      <w:marRight w:val="0"/>
      <w:marTop w:val="0"/>
      <w:marBottom w:val="0"/>
      <w:divBdr>
        <w:top w:val="none" w:sz="0" w:space="0" w:color="auto"/>
        <w:left w:val="none" w:sz="0" w:space="0" w:color="auto"/>
        <w:bottom w:val="none" w:sz="0" w:space="0" w:color="auto"/>
        <w:right w:val="none" w:sz="0" w:space="0" w:color="auto"/>
      </w:divBdr>
    </w:div>
    <w:div w:id="1767995934">
      <w:bodyDiv w:val="1"/>
      <w:marLeft w:val="0"/>
      <w:marRight w:val="0"/>
      <w:marTop w:val="0"/>
      <w:marBottom w:val="0"/>
      <w:divBdr>
        <w:top w:val="none" w:sz="0" w:space="0" w:color="auto"/>
        <w:left w:val="none" w:sz="0" w:space="0" w:color="auto"/>
        <w:bottom w:val="none" w:sz="0" w:space="0" w:color="auto"/>
        <w:right w:val="none" w:sz="0" w:space="0" w:color="auto"/>
      </w:divBdr>
    </w:div>
    <w:div w:id="1806503700">
      <w:bodyDiv w:val="1"/>
      <w:marLeft w:val="0"/>
      <w:marRight w:val="0"/>
      <w:marTop w:val="0"/>
      <w:marBottom w:val="0"/>
      <w:divBdr>
        <w:top w:val="none" w:sz="0" w:space="0" w:color="auto"/>
        <w:left w:val="none" w:sz="0" w:space="0" w:color="auto"/>
        <w:bottom w:val="none" w:sz="0" w:space="0" w:color="auto"/>
        <w:right w:val="none" w:sz="0" w:space="0" w:color="auto"/>
      </w:divBdr>
    </w:div>
    <w:div w:id="181371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knet.esbjergkommune.dk/documents/686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knet.esbjergkommune.dk/documents/1207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net.esbjergkommune.dk/documents/374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knet.esbjergkommune.dk/documents/3742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eknet.esbjergkommune.dk/api/documents/40421/data?inline=true" TargetMode="External"/><Relationship Id="rId2" Type="http://schemas.openxmlformats.org/officeDocument/2006/relationships/hyperlink" Target="https://eur-lex.europa.eu/legal-content/DA/TXT/?uri=CELEX%3A32016R0679" TargetMode="External"/><Relationship Id="rId1" Type="http://schemas.openxmlformats.org/officeDocument/2006/relationships/hyperlink" Target="https://eknet.esbjergkommune.dk/documents/37426" TargetMode="External"/><Relationship Id="rId4" Type="http://schemas.openxmlformats.org/officeDocument/2006/relationships/hyperlink" Target="https://eknet.esbjergkommune.dk/documents/37427?open=48039"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36EC7-7535-4AAA-8E81-06AF91025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5572</Characters>
  <Application>Microsoft Office Word</Application>
  <DocSecurity>0</DocSecurity>
  <Lines>126</Lines>
  <Paragraphs>60</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Bekker Annette. ANB13</dc:creator>
  <cp:keywords/>
  <dc:description/>
  <cp:lastModifiedBy>Annette Bekker. ANB13</cp:lastModifiedBy>
  <cp:revision>2</cp:revision>
  <cp:lastPrinted>2014-10-01T12:09:00Z</cp:lastPrinted>
  <dcterms:created xsi:type="dcterms:W3CDTF">2020-11-03T14:18:00Z</dcterms:created>
  <dcterms:modified xsi:type="dcterms:W3CDTF">2020-11-03T14:18:00Z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{721AFE73-D317-435B-A6A0-63EA1FE689FC}</vt:lpwstr>
  </property>
</Properties>
</file>